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E1B4" w14:textId="449AF2E4" w:rsidR="00CD643B" w:rsidRPr="00E85899" w:rsidRDefault="000A779F" w:rsidP="007F6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E85899">
        <w:rPr>
          <w:rFonts w:ascii="Times New Roman" w:hAnsi="Times New Roman" w:cs="Times New Roman"/>
          <w:b/>
          <w:color w:val="000000"/>
          <w:sz w:val="22"/>
          <w:szCs w:val="22"/>
        </w:rPr>
        <w:t>Request</w:t>
      </w:r>
      <w:r w:rsidR="00CD643B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for applications</w:t>
      </w:r>
      <w:r w:rsidR="0058599E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4D4313F6" w14:textId="75738CB2" w:rsidR="00AC139D" w:rsidRPr="00E85899" w:rsidRDefault="0058599E" w:rsidP="007F6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Queen Elizabeth Scholars </w:t>
      </w:r>
      <w:r w:rsidR="001F21A6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at </w:t>
      </w:r>
      <w:r w:rsidR="00167E06" w:rsidRPr="00E85899">
        <w:rPr>
          <w:rFonts w:ascii="Times New Roman" w:hAnsi="Times New Roman" w:cs="Times New Roman"/>
          <w:b/>
          <w:color w:val="000000"/>
          <w:sz w:val="22"/>
          <w:szCs w:val="22"/>
        </w:rPr>
        <w:t>University of Ghana</w:t>
      </w:r>
      <w:r w:rsidR="00DE3DB1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(UG)</w:t>
      </w:r>
    </w:p>
    <w:p w14:paraId="2ABDC891" w14:textId="77777777" w:rsidR="00167E06" w:rsidRPr="00E85899" w:rsidRDefault="00167E06" w:rsidP="007F6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BCA6936" w14:textId="291D5935" w:rsidR="007F6F53" w:rsidRPr="00E85899" w:rsidRDefault="00C52E5B" w:rsidP="007F6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b/>
          <w:color w:val="000000"/>
          <w:sz w:val="22"/>
          <w:szCs w:val="22"/>
        </w:rPr>
        <w:t>Doctoral</w:t>
      </w:r>
      <w:r w:rsidR="00CE4860" w:rsidRPr="00E85899">
        <w:rPr>
          <w:rFonts w:ascii="Times New Roman" w:hAnsi="Times New Roman" w:cs="Times New Roman"/>
          <w:b/>
          <w:color w:val="000000"/>
          <w:sz w:val="22"/>
          <w:szCs w:val="22"/>
        </w:rPr>
        <w:t>, Post-doctoral,</w:t>
      </w:r>
      <w:r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and </w:t>
      </w:r>
      <w:r w:rsidR="00856979" w:rsidRPr="00E85899">
        <w:rPr>
          <w:rFonts w:ascii="Times New Roman" w:hAnsi="Times New Roman" w:cs="Times New Roman"/>
          <w:b/>
          <w:color w:val="000000"/>
          <w:sz w:val="22"/>
          <w:szCs w:val="22"/>
        </w:rPr>
        <w:t>Early Career</w:t>
      </w:r>
      <w:r w:rsidR="001F21A6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8599E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award </w:t>
      </w:r>
      <w:r w:rsidR="002738D5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for </w:t>
      </w:r>
      <w:r w:rsidR="00DE3DB1" w:rsidRPr="00E858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West Africans </w:t>
      </w:r>
    </w:p>
    <w:p w14:paraId="6F330239" w14:textId="77777777" w:rsidR="00023610" w:rsidRPr="00E85899" w:rsidRDefault="00023610" w:rsidP="00023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2E93B19" w14:textId="64B574D7" w:rsidR="007F6F53" w:rsidRPr="00E85899" w:rsidRDefault="007F6F53" w:rsidP="003661F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>Th</w:t>
      </w:r>
      <w:r w:rsidR="003E4A6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e Queen Elizabeth Scholars </w:t>
      </w:r>
      <w:r w:rsidR="00FA7DE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(QES) </w:t>
      </w:r>
      <w:r w:rsidR="003E4A6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program has funded </w:t>
      </w:r>
      <w:r w:rsidR="003038C0" w:rsidRPr="003D30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NetLinks</w:t>
      </w:r>
      <w:r w:rsidR="00AD639E" w:rsidRPr="00E8589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A169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a</w:t>
      </w:r>
      <w:r w:rsidR="00AD639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779F" w:rsidRPr="00E85899">
        <w:rPr>
          <w:rFonts w:ascii="Times New Roman" w:hAnsi="Times New Roman" w:cs="Times New Roman"/>
          <w:color w:val="000000"/>
          <w:sz w:val="22"/>
          <w:szCs w:val="22"/>
        </w:rPr>
        <w:t>McGill University-University of Ghana</w:t>
      </w:r>
      <w:r w:rsidR="00DE3DB1" w:rsidRPr="00E85899">
        <w:rPr>
          <w:rFonts w:ascii="Times New Roman" w:hAnsi="Times New Roman" w:cs="Times New Roman"/>
          <w:color w:val="000000"/>
          <w:sz w:val="22"/>
          <w:szCs w:val="22"/>
        </w:rPr>
        <w:t>-Université Joseph KI-ZERBO</w:t>
      </w:r>
      <w:r w:rsidR="000A779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A169E" w:rsidRPr="00E85899">
        <w:rPr>
          <w:rFonts w:ascii="Times New Roman" w:hAnsi="Times New Roman" w:cs="Times New Roman"/>
          <w:color w:val="000000"/>
          <w:sz w:val="22"/>
          <w:szCs w:val="22"/>
        </w:rPr>
        <w:t>pro</w:t>
      </w:r>
      <w:r w:rsidR="0096723F" w:rsidRPr="00E85899">
        <w:rPr>
          <w:rFonts w:ascii="Times New Roman" w:hAnsi="Times New Roman" w:cs="Times New Roman"/>
          <w:color w:val="000000"/>
          <w:sz w:val="22"/>
          <w:szCs w:val="22"/>
        </w:rPr>
        <w:t>gram</w:t>
      </w:r>
      <w:r w:rsidR="00AA169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strengthen the capacity of researchers who work with farmers, entrepreneurs, community leaders, and local institutions to develop solutions to </w:t>
      </w:r>
      <w:r w:rsidR="00E27FDA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enhance equity and sustainable inclusive growth in rural communities.  </w:t>
      </w:r>
      <w:r w:rsidR="003661F4" w:rsidRPr="00E85899">
        <w:rPr>
          <w:rFonts w:ascii="Times New Roman" w:hAnsi="Times New Roman" w:cs="Times New Roman"/>
          <w:sz w:val="22"/>
          <w:szCs w:val="22"/>
        </w:rPr>
        <w:t>Our team works</w:t>
      </w:r>
      <w:r w:rsidR="00B34F01">
        <w:rPr>
          <w:rFonts w:ascii="Times New Roman" w:hAnsi="Times New Roman" w:cs="Times New Roman"/>
          <w:sz w:val="22"/>
          <w:szCs w:val="22"/>
        </w:rPr>
        <w:t xml:space="preserve"> </w:t>
      </w:r>
      <w:r w:rsidR="003661F4" w:rsidRPr="00E85899">
        <w:rPr>
          <w:rFonts w:ascii="Times New Roman" w:hAnsi="Times New Roman" w:cs="Times New Roman"/>
          <w:sz w:val="22"/>
          <w:szCs w:val="22"/>
        </w:rPr>
        <w:t>with private and public institutions to (i) improve inter-institutional coordination of services, (ii) enhance women’s access to financial, technical, and health services, (iii) increase women’s leadership opportunities and decision-making in businesses and communities, (iv) augment women’s voices in communities and with institutions, and (v) decrease gender inequities.</w:t>
      </w:r>
    </w:p>
    <w:p w14:paraId="188CE143" w14:textId="77777777" w:rsidR="007F6F53" w:rsidRPr="00E85899" w:rsidRDefault="007F6F53" w:rsidP="007F6F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FAA7D23" w14:textId="108E4DDF" w:rsidR="005237CB" w:rsidRPr="00E85899" w:rsidRDefault="003038C0" w:rsidP="007F3E4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D30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NetLinks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F6F53" w:rsidRPr="00E85899">
        <w:rPr>
          <w:rFonts w:ascii="Times New Roman" w:hAnsi="Times New Roman" w:cs="Times New Roman"/>
          <w:color w:val="000000"/>
          <w:sz w:val="22"/>
          <w:szCs w:val="22"/>
        </w:rPr>
        <w:t>will support</w:t>
      </w:r>
      <w:r w:rsidR="00A068E9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a network of exceptional </w:t>
      </w:r>
      <w:r w:rsidR="007F6F53" w:rsidRPr="00E85899">
        <w:rPr>
          <w:rFonts w:ascii="Times New Roman" w:hAnsi="Times New Roman" w:cs="Times New Roman"/>
          <w:color w:val="000000"/>
          <w:sz w:val="22"/>
          <w:szCs w:val="22"/>
        </w:rPr>
        <w:t>scholars from diverse disciplines</w:t>
      </w:r>
      <w:r w:rsidR="00471393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5285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who are </w:t>
      </w:r>
      <w:r w:rsidR="00471393" w:rsidRPr="00E85899">
        <w:rPr>
          <w:rFonts w:ascii="Times New Roman" w:hAnsi="Times New Roman" w:cs="Times New Roman"/>
          <w:color w:val="000000"/>
          <w:sz w:val="22"/>
          <w:szCs w:val="22"/>
        </w:rPr>
        <w:t>at the doctoral, post-doctoral, and early career</w:t>
      </w:r>
      <w:r w:rsidR="00D65285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stages</w:t>
      </w:r>
      <w:r w:rsidR="007F6F53" w:rsidRPr="00E8589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41969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F245E" w:rsidRPr="00E85899">
        <w:rPr>
          <w:rFonts w:ascii="Times New Roman" w:hAnsi="Times New Roman" w:cs="Times New Roman"/>
          <w:color w:val="000000"/>
          <w:sz w:val="22"/>
          <w:szCs w:val="22"/>
        </w:rPr>
        <w:t>The program integrates research and professional training with internships hosted at non-academic institutions working in rural communities</w:t>
      </w:r>
      <w:r w:rsidR="00D711BC" w:rsidRPr="00E8589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C25C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575F1" w:rsidRPr="00E8589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ross-cutting </w:t>
      </w:r>
      <w:r w:rsidR="00852DF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research 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issues </w:t>
      </w:r>
      <w:r w:rsidR="00852DF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will </w:t>
      </w:r>
      <w:r w:rsidR="00103DA5" w:rsidRPr="00E85899">
        <w:rPr>
          <w:rFonts w:ascii="Times New Roman" w:hAnsi="Times New Roman" w:cs="Times New Roman"/>
          <w:color w:val="000000"/>
          <w:sz w:val="22"/>
          <w:szCs w:val="22"/>
        </w:rPr>
        <w:t>include but</w:t>
      </w:r>
      <w:r w:rsidR="0034473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are</w:t>
      </w:r>
      <w:r w:rsidR="00103DA5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not</w:t>
      </w:r>
      <w:r w:rsidR="00852DF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be</w:t>
      </w:r>
      <w:r w:rsidR="00103DA5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limited to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3DA5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(i) 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the quality of production of small-scale women farmers working </w:t>
      </w:r>
      <w:r w:rsidR="002A4CFF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high-value animal products and other agricultural commodities, (ii) farmers’ association(s) and cooperatives to support women farmers and facilitate access to agriculture and financial services and development of small businesses, </w:t>
      </w:r>
      <w:r w:rsidR="00103DA5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(iii) 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>adolescent girls</w:t>
      </w:r>
      <w:r w:rsidR="00167E06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and women</w:t>
      </w:r>
      <w:r w:rsidR="00103DA5" w:rsidRPr="00E85899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="00167E06" w:rsidRPr="00E8589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5237C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knowledge and skills needed to become successful agriculture-related entrepreneurs; and (iv) institutional collaborations to provide services and support for adolescent girls and women’s nutrition, development, and income generation.  </w:t>
      </w:r>
    </w:p>
    <w:p w14:paraId="7A8F9196" w14:textId="77777777" w:rsidR="00073ED6" w:rsidRPr="00E85899" w:rsidRDefault="00073ED6" w:rsidP="00073ED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0D11AA8" w14:textId="07F21E89" w:rsidR="00073ED6" w:rsidRPr="00E85899" w:rsidRDefault="00073ED6" w:rsidP="00073ED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>The QES</w:t>
      </w:r>
      <w:r w:rsidR="00852DF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38C0" w:rsidRPr="003D30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NetLinks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>is a 5-w</w:t>
      </w:r>
      <w:r w:rsidR="003038C0">
        <w:rPr>
          <w:rFonts w:ascii="Times New Roman" w:hAnsi="Times New Roman" w:cs="Times New Roman"/>
          <w:color w:val="000000"/>
          <w:sz w:val="22"/>
          <w:szCs w:val="22"/>
        </w:rPr>
        <w:t>ee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>k professional development program at the University of Ghana’s Nutrition Research and Training Centre in Asesewa, Ghana</w:t>
      </w:r>
      <w:r w:rsidR="002D5DD4" w:rsidRPr="002D5DD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  <w:r w:rsidR="005F6C3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9A30CE" w:rsidRPr="00E85899">
        <w:rPr>
          <w:rFonts w:ascii="Times New Roman" w:hAnsi="Times New Roman" w:cs="Times New Roman"/>
          <w:color w:val="000000"/>
          <w:sz w:val="22"/>
          <w:szCs w:val="22"/>
        </w:rPr>
        <w:t>program will be carried out in English; some language assistance will be available for Francophones</w:t>
      </w:r>
      <w:r w:rsidR="003038C0">
        <w:rPr>
          <w:rFonts w:ascii="Times New Roman" w:hAnsi="Times New Roman" w:cs="Times New Roman"/>
          <w:color w:val="000000"/>
          <w:sz w:val="22"/>
          <w:szCs w:val="22"/>
        </w:rPr>
        <w:t>, with the expectation that Anglophone Scholars expand their Francophone capabilities, and vice-versa</w:t>
      </w:r>
      <w:r w:rsidR="009A30C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>The program includes:</w:t>
      </w:r>
    </w:p>
    <w:p w14:paraId="3166D88F" w14:textId="3512824E" w:rsidR="00073ED6" w:rsidRPr="00E85899" w:rsidRDefault="00073ED6" w:rsidP="001F255F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(i) 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training </w:t>
      </w:r>
      <w:r w:rsidR="00C62DE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leadership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>, ethics,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>communications</w:t>
      </w:r>
      <w:r w:rsidR="00D12374" w:rsidRPr="00E85899">
        <w:rPr>
          <w:rFonts w:ascii="Times New Roman" w:hAnsi="Times New Roman" w:cs="Times New Roman"/>
          <w:color w:val="000000"/>
          <w:sz w:val="22"/>
          <w:szCs w:val="22"/>
        </w:rPr>
        <w:t>/social media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, gender equity, 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research 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methods, </w:t>
      </w:r>
      <w:r w:rsidR="00235CB6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data management, 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>and grant</w:t>
      </w:r>
      <w:r w:rsidR="00D12374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11A1" w:rsidRPr="00E85899">
        <w:rPr>
          <w:rFonts w:ascii="Times New Roman" w:hAnsi="Times New Roman" w:cs="Times New Roman"/>
          <w:color w:val="000000"/>
          <w:sz w:val="22"/>
          <w:szCs w:val="22"/>
        </w:rPr>
        <w:t>man</w:t>
      </w:r>
      <w:r w:rsidR="00D12374" w:rsidRPr="00E85899">
        <w:rPr>
          <w:rFonts w:ascii="Times New Roman" w:hAnsi="Times New Roman" w:cs="Times New Roman"/>
          <w:color w:val="000000"/>
          <w:sz w:val="22"/>
          <w:szCs w:val="22"/>
        </w:rPr>
        <w:t>agement</w:t>
      </w:r>
      <w:r w:rsidR="009A30CE" w:rsidRPr="00E8589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698C1AA4" w14:textId="03A39CA6" w:rsidR="00073ED6" w:rsidRPr="00E85899" w:rsidRDefault="00430253" w:rsidP="001F255F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F5A16" w:rsidRPr="00E85899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C71A5A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2F5A16" w:rsidRPr="00E85899">
        <w:rPr>
          <w:rFonts w:ascii="Times New Roman" w:hAnsi="Times New Roman" w:cs="Times New Roman"/>
          <w:color w:val="000000"/>
          <w:sz w:val="22"/>
          <w:szCs w:val="22"/>
        </w:rPr>
        <w:t>a collaborative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>research project with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a Research Placement Partner (RPP)</w:t>
      </w:r>
      <w:r w:rsidR="001F255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4904">
        <w:rPr>
          <w:rFonts w:ascii="Times New Roman" w:hAnsi="Times New Roman" w:cs="Times New Roman"/>
          <w:color w:val="000000"/>
          <w:sz w:val="22"/>
          <w:szCs w:val="22"/>
        </w:rPr>
        <w:t>lo</w:t>
      </w:r>
      <w:r w:rsidR="001F255F">
        <w:rPr>
          <w:rFonts w:ascii="Times New Roman" w:hAnsi="Times New Roman" w:cs="Times New Roman"/>
          <w:color w:val="000000"/>
          <w:sz w:val="22"/>
          <w:szCs w:val="22"/>
        </w:rPr>
        <w:t xml:space="preserve">cated </w:t>
      </w:r>
      <w:r w:rsidR="00954904">
        <w:rPr>
          <w:rFonts w:ascii="Times New Roman" w:hAnsi="Times New Roman" w:cs="Times New Roman"/>
          <w:color w:val="000000"/>
          <w:sz w:val="22"/>
          <w:szCs w:val="22"/>
        </w:rPr>
        <w:t xml:space="preserve">in Canada or </w:t>
      </w:r>
      <w:r w:rsidR="001F255F">
        <w:rPr>
          <w:rFonts w:ascii="Times New Roman" w:hAnsi="Times New Roman" w:cs="Times New Roman"/>
          <w:color w:val="000000"/>
          <w:sz w:val="22"/>
          <w:szCs w:val="22"/>
        </w:rPr>
        <w:t>an eligible</w:t>
      </w:r>
      <w:r w:rsidR="002D5DD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F255F">
        <w:rPr>
          <w:rFonts w:ascii="Times New Roman" w:hAnsi="Times New Roman" w:cs="Times New Roman"/>
          <w:color w:val="000000"/>
          <w:sz w:val="22"/>
          <w:szCs w:val="22"/>
        </w:rPr>
        <w:t xml:space="preserve"> African country,</w:t>
      </w:r>
      <w:r w:rsidR="009549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for at 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least 11 days of the 35 days </w:t>
      </w:r>
      <w:r w:rsidR="00B11E93">
        <w:rPr>
          <w:rFonts w:ascii="Times New Roman" w:hAnsi="Times New Roman" w:cs="Times New Roman"/>
          <w:color w:val="000000"/>
          <w:sz w:val="22"/>
          <w:szCs w:val="22"/>
        </w:rPr>
        <w:t>of the program</w:t>
      </w:r>
      <w:r w:rsidR="002D5DD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11E93">
        <w:rPr>
          <w:rFonts w:ascii="Times New Roman" w:hAnsi="Times New Roman" w:cs="Times New Roman"/>
          <w:color w:val="000000"/>
          <w:sz w:val="22"/>
          <w:szCs w:val="22"/>
        </w:rPr>
        <w:t xml:space="preserve"> This may be in-person or virtual. 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The RPP may be a for-profit business, a non-governmental organization, or an independent research institution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will be chosen </w:t>
      </w:r>
      <w:r w:rsidR="00552D57" w:rsidRPr="00027F21">
        <w:rPr>
          <w:rFonts w:ascii="Times New Roman" w:hAnsi="Times New Roman" w:cs="Times New Roman"/>
          <w:i/>
          <w:color w:val="000000"/>
          <w:sz w:val="22"/>
          <w:szCs w:val="22"/>
        </w:rPr>
        <w:t>a priori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>in consultation with the s</w:t>
      </w:r>
      <w:r w:rsidR="00552D57" w:rsidRPr="00E85899">
        <w:rPr>
          <w:rFonts w:ascii="Times New Roman" w:hAnsi="Times New Roman" w:cs="Times New Roman"/>
          <w:color w:val="000000"/>
          <w:sz w:val="22"/>
          <w:szCs w:val="22"/>
        </w:rPr>
        <w:t>cholar</w:t>
      </w:r>
      <w:r w:rsidR="009A30C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14:paraId="1B7744B7" w14:textId="32D6C65F" w:rsidR="00025E4B" w:rsidRPr="00E85899" w:rsidRDefault="002F5A16" w:rsidP="001F255F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(iii) </w:t>
      </w:r>
      <w:r w:rsidR="00025E4B" w:rsidRPr="00E85899">
        <w:rPr>
          <w:rFonts w:ascii="Times New Roman" w:hAnsi="Times New Roman" w:cs="Times New Roman"/>
          <w:color w:val="000000"/>
          <w:sz w:val="22"/>
          <w:szCs w:val="22"/>
        </w:rPr>
        <w:t>engagement activities with the local community</w:t>
      </w:r>
      <w:r w:rsidR="009A30C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; and </w:t>
      </w:r>
      <w:r w:rsidR="00025E4B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F7C96D4" w14:textId="4EDD796A" w:rsidR="002F5A16" w:rsidRDefault="00025E4B" w:rsidP="001F255F">
      <w:p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(iv) </w:t>
      </w:r>
      <w:r w:rsidR="002F5A16" w:rsidRPr="00E85899">
        <w:rPr>
          <w:rFonts w:ascii="Times New Roman" w:hAnsi="Times New Roman" w:cs="Times New Roman"/>
          <w:color w:val="000000"/>
          <w:sz w:val="22"/>
          <w:szCs w:val="22"/>
        </w:rPr>
        <w:t>networking with other QES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cholars and project resource persons</w:t>
      </w:r>
    </w:p>
    <w:p w14:paraId="7E850C4F" w14:textId="5BAD6034" w:rsidR="00C10EFA" w:rsidRPr="00E85899" w:rsidRDefault="00C10EFA" w:rsidP="00CE408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02BD773" w14:textId="77777777" w:rsidR="00235DAA" w:rsidRPr="00E85899" w:rsidRDefault="00235DAA" w:rsidP="00CE408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b/>
          <w:color w:val="000000"/>
          <w:sz w:val="22"/>
          <w:szCs w:val="22"/>
        </w:rPr>
        <w:t>Eligibility criteria:</w:t>
      </w:r>
    </w:p>
    <w:p w14:paraId="55334177" w14:textId="16731D90" w:rsidR="008B3EC0" w:rsidRPr="00E85899" w:rsidRDefault="008B3EC0" w:rsidP="00BF121C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>T</w:t>
      </w:r>
      <w:r w:rsidR="005F6C3B" w:rsidRPr="00E85899">
        <w:rPr>
          <w:rFonts w:ascii="Times New Roman" w:hAnsi="Times New Roman" w:cs="Times New Roman"/>
          <w:sz w:val="22"/>
          <w:szCs w:val="22"/>
        </w:rPr>
        <w:t>hree</w:t>
      </w:r>
      <w:r w:rsidRPr="00E85899">
        <w:rPr>
          <w:rFonts w:ascii="Times New Roman" w:hAnsi="Times New Roman" w:cs="Times New Roman"/>
          <w:sz w:val="22"/>
          <w:szCs w:val="22"/>
        </w:rPr>
        <w:t xml:space="preserve"> types of a</w:t>
      </w:r>
      <w:r w:rsidR="001236C7" w:rsidRPr="00E85899">
        <w:rPr>
          <w:rFonts w:ascii="Times New Roman" w:hAnsi="Times New Roman" w:cs="Times New Roman"/>
          <w:sz w:val="22"/>
          <w:szCs w:val="22"/>
        </w:rPr>
        <w:t>pplicant</w:t>
      </w:r>
      <w:r w:rsidRPr="00E85899">
        <w:rPr>
          <w:rFonts w:ascii="Times New Roman" w:hAnsi="Times New Roman" w:cs="Times New Roman"/>
          <w:sz w:val="22"/>
          <w:szCs w:val="22"/>
        </w:rPr>
        <w:t>s are being recruited</w:t>
      </w:r>
      <w:r w:rsidR="009A30CE" w:rsidRPr="00E85899">
        <w:rPr>
          <w:rFonts w:ascii="Times New Roman" w:hAnsi="Times New Roman" w:cs="Times New Roman"/>
          <w:sz w:val="22"/>
          <w:szCs w:val="22"/>
        </w:rPr>
        <w:t>:</w:t>
      </w:r>
    </w:p>
    <w:p w14:paraId="32835368" w14:textId="52F938E4" w:rsidR="008B3EC0" w:rsidRPr="00E85899" w:rsidRDefault="008B3EC0" w:rsidP="00BF121C">
      <w:pPr>
        <w:pStyle w:val="ListParagraph"/>
        <w:numPr>
          <w:ilvl w:val="1"/>
          <w:numId w:val="2"/>
        </w:numPr>
        <w:ind w:left="851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all-but-dissertation (ABD) </w:t>
      </w:r>
      <w:r w:rsidR="008A1730" w:rsidRPr="00E85899">
        <w:rPr>
          <w:rFonts w:ascii="Times New Roman" w:hAnsi="Times New Roman" w:cs="Times New Roman"/>
          <w:sz w:val="22"/>
          <w:szCs w:val="22"/>
        </w:rPr>
        <w:t xml:space="preserve">doctoral student </w:t>
      </w:r>
      <w:r w:rsidR="005F6C3B" w:rsidRPr="00E85899">
        <w:rPr>
          <w:rFonts w:ascii="Times New Roman" w:hAnsi="Times New Roman" w:cs="Times New Roman"/>
          <w:sz w:val="22"/>
          <w:szCs w:val="22"/>
        </w:rPr>
        <w:t>(</w:t>
      </w:r>
      <w:r w:rsidR="008A1730" w:rsidRPr="00E85899">
        <w:rPr>
          <w:rFonts w:ascii="Times New Roman" w:hAnsi="Times New Roman" w:cs="Times New Roman"/>
          <w:sz w:val="22"/>
          <w:szCs w:val="22"/>
        </w:rPr>
        <w:t xml:space="preserve">completed </w:t>
      </w:r>
      <w:r w:rsidR="00DF3C3A" w:rsidRPr="00E85899">
        <w:rPr>
          <w:rFonts w:ascii="Times New Roman" w:hAnsi="Times New Roman" w:cs="Times New Roman"/>
          <w:sz w:val="22"/>
          <w:szCs w:val="22"/>
        </w:rPr>
        <w:t xml:space="preserve">coursework and </w:t>
      </w:r>
      <w:r w:rsidR="002A4CFF">
        <w:rPr>
          <w:rFonts w:ascii="Times New Roman" w:hAnsi="Times New Roman" w:cs="Times New Roman"/>
          <w:sz w:val="22"/>
          <w:szCs w:val="22"/>
        </w:rPr>
        <w:t xml:space="preserve">PhD </w:t>
      </w:r>
      <w:r w:rsidR="008A1730" w:rsidRPr="00E85899">
        <w:rPr>
          <w:rFonts w:ascii="Times New Roman" w:hAnsi="Times New Roman" w:cs="Times New Roman"/>
          <w:sz w:val="22"/>
          <w:szCs w:val="22"/>
        </w:rPr>
        <w:t>qualifying exam</w:t>
      </w:r>
      <w:r w:rsidR="00DF3C3A" w:rsidRPr="00E85899">
        <w:rPr>
          <w:rFonts w:ascii="Times New Roman" w:hAnsi="Times New Roman" w:cs="Times New Roman"/>
          <w:sz w:val="22"/>
          <w:szCs w:val="22"/>
        </w:rPr>
        <w:t>s</w:t>
      </w:r>
      <w:r w:rsidRPr="00E85899">
        <w:rPr>
          <w:rFonts w:ascii="Times New Roman" w:hAnsi="Times New Roman" w:cs="Times New Roman"/>
          <w:sz w:val="22"/>
          <w:szCs w:val="22"/>
        </w:rPr>
        <w:t>)</w:t>
      </w:r>
    </w:p>
    <w:p w14:paraId="35B68221" w14:textId="50A8F8BE" w:rsidR="004A4070" w:rsidRPr="00E85899" w:rsidRDefault="004A4070" w:rsidP="00BF121C">
      <w:pPr>
        <w:pStyle w:val="ListParagraph"/>
        <w:numPr>
          <w:ilvl w:val="1"/>
          <w:numId w:val="2"/>
        </w:numPr>
        <w:ind w:left="851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postdoctoral </w:t>
      </w:r>
      <w:r w:rsidR="005F6C3B" w:rsidRPr="00E85899">
        <w:rPr>
          <w:rFonts w:ascii="Times New Roman" w:hAnsi="Times New Roman" w:cs="Times New Roman"/>
          <w:sz w:val="22"/>
          <w:szCs w:val="22"/>
        </w:rPr>
        <w:t>researcher</w:t>
      </w:r>
      <w:r w:rsidRPr="00E85899">
        <w:rPr>
          <w:rFonts w:ascii="Times New Roman" w:hAnsi="Times New Roman" w:cs="Times New Roman"/>
          <w:sz w:val="22"/>
          <w:szCs w:val="22"/>
        </w:rPr>
        <w:t xml:space="preserve"> (</w:t>
      </w:r>
      <w:r w:rsidR="005F6C3B" w:rsidRPr="00E85899">
        <w:rPr>
          <w:rFonts w:ascii="Times New Roman" w:hAnsi="Times New Roman" w:cs="Times New Roman"/>
          <w:sz w:val="22"/>
          <w:szCs w:val="22"/>
        </w:rPr>
        <w:t>PhD</w:t>
      </w:r>
      <w:r w:rsidR="002A4CFF">
        <w:rPr>
          <w:rFonts w:ascii="Times New Roman" w:hAnsi="Times New Roman" w:cs="Times New Roman"/>
          <w:sz w:val="22"/>
          <w:szCs w:val="22"/>
        </w:rPr>
        <w:t>,</w:t>
      </w:r>
      <w:r w:rsidR="005F6C3B" w:rsidRPr="00E85899">
        <w:rPr>
          <w:rFonts w:ascii="Times New Roman" w:hAnsi="Times New Roman" w:cs="Times New Roman"/>
          <w:sz w:val="22"/>
          <w:szCs w:val="22"/>
        </w:rPr>
        <w:t xml:space="preserve"> conducting research under mentorship of a principal investigator)</w:t>
      </w:r>
    </w:p>
    <w:p w14:paraId="04E43B21" w14:textId="1C04855B" w:rsidR="007504C3" w:rsidRPr="00E85899" w:rsidRDefault="00665B55" w:rsidP="00BF121C">
      <w:pPr>
        <w:pStyle w:val="ListParagraph"/>
        <w:numPr>
          <w:ilvl w:val="1"/>
          <w:numId w:val="2"/>
        </w:numPr>
        <w:ind w:left="851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early career researcher </w:t>
      </w:r>
      <w:r w:rsidR="00DF3C3A" w:rsidRPr="00E85899">
        <w:rPr>
          <w:rFonts w:ascii="Times New Roman" w:hAnsi="Times New Roman" w:cs="Times New Roman"/>
          <w:sz w:val="22"/>
          <w:szCs w:val="22"/>
        </w:rPr>
        <w:t>(</w:t>
      </w:r>
      <w:r w:rsidRPr="00E85899">
        <w:rPr>
          <w:rFonts w:ascii="Times New Roman" w:hAnsi="Times New Roman" w:cs="Times New Roman"/>
          <w:sz w:val="22"/>
          <w:szCs w:val="22"/>
        </w:rPr>
        <w:t>PhD</w:t>
      </w:r>
      <w:r w:rsidR="002A4CFF">
        <w:rPr>
          <w:rFonts w:ascii="Times New Roman" w:hAnsi="Times New Roman" w:cs="Times New Roman"/>
          <w:sz w:val="22"/>
          <w:szCs w:val="22"/>
        </w:rPr>
        <w:t>,</w:t>
      </w:r>
      <w:r w:rsidR="00856979" w:rsidRPr="00E85899">
        <w:rPr>
          <w:rFonts w:ascii="Times New Roman" w:hAnsi="Times New Roman" w:cs="Times New Roman"/>
          <w:bCs/>
          <w:sz w:val="22"/>
          <w:szCs w:val="22"/>
        </w:rPr>
        <w:t xml:space="preserve"> independent researcher</w:t>
      </w:r>
      <w:r w:rsidR="002A4CFF">
        <w:rPr>
          <w:rFonts w:ascii="Times New Roman" w:hAnsi="Times New Roman" w:cs="Times New Roman"/>
          <w:bCs/>
          <w:sz w:val="22"/>
          <w:szCs w:val="22"/>
        </w:rPr>
        <w:t xml:space="preserve"> who</w:t>
      </w:r>
      <w:r w:rsidR="00856979" w:rsidRPr="00E85899">
        <w:rPr>
          <w:rFonts w:ascii="Times New Roman" w:hAnsi="Times New Roman" w:cs="Times New Roman"/>
          <w:bCs/>
          <w:sz w:val="22"/>
          <w:szCs w:val="22"/>
        </w:rPr>
        <w:t xml:space="preserve"> has led her</w:t>
      </w:r>
      <w:r w:rsidR="008B3EC0" w:rsidRPr="00E85899">
        <w:rPr>
          <w:rFonts w:ascii="Times New Roman" w:hAnsi="Times New Roman" w:cs="Times New Roman"/>
          <w:bCs/>
          <w:sz w:val="22"/>
          <w:szCs w:val="22"/>
        </w:rPr>
        <w:t>/his</w:t>
      </w:r>
      <w:r w:rsidR="00856979" w:rsidRPr="00E85899">
        <w:rPr>
          <w:rFonts w:ascii="Times New Roman" w:hAnsi="Times New Roman" w:cs="Times New Roman"/>
          <w:bCs/>
          <w:sz w:val="22"/>
          <w:szCs w:val="22"/>
        </w:rPr>
        <w:t xml:space="preserve"> own laboratory or research project for 4-7 years </w:t>
      </w:r>
      <w:r w:rsidR="00856979" w:rsidRPr="00E85899">
        <w:rPr>
          <w:rFonts w:ascii="Times New Roman" w:hAnsi="Times New Roman" w:cs="Times New Roman"/>
          <w:bCs/>
          <w:sz w:val="22"/>
          <w:szCs w:val="22"/>
          <w:u w:val="single"/>
        </w:rPr>
        <w:t>or</w:t>
      </w:r>
      <w:r w:rsidR="00856979" w:rsidRPr="00E85899">
        <w:rPr>
          <w:rFonts w:ascii="Times New Roman" w:hAnsi="Times New Roman" w:cs="Times New Roman"/>
          <w:bCs/>
          <w:sz w:val="22"/>
          <w:szCs w:val="22"/>
        </w:rPr>
        <w:t xml:space="preserve"> is in a tenure-track position</w:t>
      </w:r>
      <w:r w:rsidR="005F6C3B" w:rsidRPr="00E85899">
        <w:rPr>
          <w:rFonts w:ascii="Times New Roman" w:hAnsi="Times New Roman" w:cs="Times New Roman"/>
          <w:bCs/>
          <w:sz w:val="22"/>
          <w:szCs w:val="22"/>
        </w:rPr>
        <w:t>)</w:t>
      </w:r>
    </w:p>
    <w:p w14:paraId="77650D31" w14:textId="43C1FA14" w:rsidR="00BF121C" w:rsidRPr="00E85899" w:rsidRDefault="005660C5" w:rsidP="00BF121C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Citizen of </w:t>
      </w:r>
      <w:r w:rsidR="00BF121C" w:rsidRPr="00E85899">
        <w:rPr>
          <w:rFonts w:ascii="Times New Roman" w:hAnsi="Times New Roman" w:cs="Times New Roman"/>
          <w:sz w:val="22"/>
          <w:szCs w:val="22"/>
        </w:rPr>
        <w:t>one of the eligible African countries</w:t>
      </w:r>
      <w:r w:rsidR="002D5DD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BF121C" w:rsidRPr="00E85899">
        <w:rPr>
          <w:rFonts w:ascii="Times New Roman" w:hAnsi="Times New Roman" w:cs="Times New Roman"/>
          <w:sz w:val="22"/>
          <w:szCs w:val="22"/>
        </w:rPr>
        <w:t xml:space="preserve">.  Candidates </w:t>
      </w:r>
      <w:r w:rsidR="00046B24" w:rsidRPr="00E85899">
        <w:rPr>
          <w:rFonts w:ascii="Times New Roman" w:hAnsi="Times New Roman" w:cs="Times New Roman"/>
          <w:sz w:val="22"/>
          <w:szCs w:val="22"/>
        </w:rPr>
        <w:t>holding</w:t>
      </w:r>
      <w:r w:rsidR="00BF121C" w:rsidRPr="00E85899">
        <w:rPr>
          <w:rFonts w:ascii="Times New Roman" w:hAnsi="Times New Roman" w:cs="Times New Roman"/>
          <w:sz w:val="22"/>
          <w:szCs w:val="22"/>
        </w:rPr>
        <w:t xml:space="preserve"> dual nationality with Canada are not eligible.</w:t>
      </w:r>
    </w:p>
    <w:p w14:paraId="4D5AD2F7" w14:textId="3CD28784" w:rsidR="00213E25" w:rsidRPr="00E85899" w:rsidRDefault="00641969" w:rsidP="00BF121C">
      <w:pPr>
        <w:pStyle w:val="ListParagraph"/>
        <w:numPr>
          <w:ilvl w:val="0"/>
          <w:numId w:val="2"/>
        </w:numPr>
        <w:tabs>
          <w:tab w:val="left" w:pos="284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Able to </w:t>
      </w:r>
      <w:r w:rsidR="00BB290E" w:rsidRPr="00E85899">
        <w:rPr>
          <w:rFonts w:ascii="Times New Roman" w:hAnsi="Times New Roman" w:cs="Times New Roman"/>
          <w:color w:val="000000"/>
          <w:sz w:val="22"/>
          <w:szCs w:val="22"/>
        </w:rPr>
        <w:t>commit to a 5-w</w:t>
      </w:r>
      <w:r w:rsidR="005660C5" w:rsidRPr="00E85899">
        <w:rPr>
          <w:rFonts w:ascii="Times New Roman" w:hAnsi="Times New Roman" w:cs="Times New Roman"/>
          <w:color w:val="000000"/>
          <w:sz w:val="22"/>
          <w:szCs w:val="22"/>
        </w:rPr>
        <w:t>ee</w:t>
      </w:r>
      <w:r w:rsidR="00BB290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k </w:t>
      </w:r>
      <w:r w:rsidR="00E55BD7" w:rsidRPr="00E85899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5660C5" w:rsidRPr="00E85899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E55BD7" w:rsidRPr="00E85899">
        <w:rPr>
          <w:rFonts w:ascii="Times New Roman" w:hAnsi="Times New Roman" w:cs="Times New Roman"/>
          <w:color w:val="000000"/>
          <w:sz w:val="22"/>
          <w:szCs w:val="22"/>
        </w:rPr>
        <w:t>site</w:t>
      </w:r>
      <w:r w:rsidR="00BB290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training in </w:t>
      </w:r>
      <w:r w:rsidR="0011460C" w:rsidRPr="00E85899">
        <w:rPr>
          <w:rFonts w:ascii="Times New Roman" w:hAnsi="Times New Roman" w:cs="Times New Roman"/>
          <w:color w:val="000000"/>
          <w:sz w:val="22"/>
          <w:szCs w:val="22"/>
        </w:rPr>
        <w:t>the Eastern Region of Ghana</w:t>
      </w:r>
      <w:r w:rsidR="00CE4860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.  The program is expected to start in </w:t>
      </w:r>
      <w:r w:rsidR="00E25FC8">
        <w:rPr>
          <w:rFonts w:ascii="Times New Roman" w:hAnsi="Times New Roman" w:cs="Times New Roman"/>
          <w:color w:val="000000"/>
          <w:sz w:val="22"/>
          <w:szCs w:val="22"/>
        </w:rPr>
        <w:t>early</w:t>
      </w:r>
      <w:r w:rsidR="00CE4860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March</w:t>
      </w:r>
      <w:r w:rsidR="00053606" w:rsidRPr="00E85899">
        <w:rPr>
          <w:rFonts w:ascii="Times New Roman" w:hAnsi="Times New Roman" w:cs="Times New Roman"/>
          <w:color w:val="000000"/>
          <w:sz w:val="22"/>
          <w:szCs w:val="22"/>
        </w:rPr>
        <w:t>, 2022</w:t>
      </w:r>
      <w:r w:rsidR="00CE4860" w:rsidRPr="00E8589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349D9B1" w14:textId="087ED9F7" w:rsidR="00C10EFA" w:rsidRPr="00E85899" w:rsidRDefault="00C10EFA" w:rsidP="00BF121C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>Meets all health requirements for Ghana, including yellow fever and COVID-19 vaccinations</w:t>
      </w:r>
    </w:p>
    <w:p w14:paraId="705E208C" w14:textId="33CE96BC" w:rsidR="00B11E93" w:rsidRPr="007D1A36" w:rsidRDefault="00235CB6" w:rsidP="007D1A36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Language requirements:  </w:t>
      </w:r>
      <w:r w:rsidR="00BB290E" w:rsidRPr="00E85899">
        <w:rPr>
          <w:rFonts w:ascii="Times New Roman" w:hAnsi="Times New Roman" w:cs="Times New Roman"/>
          <w:color w:val="000000"/>
          <w:sz w:val="22"/>
          <w:szCs w:val="22"/>
        </w:rPr>
        <w:t>Francophones</w:t>
      </w:r>
      <w:r w:rsidR="005F6C3B" w:rsidRPr="00E85899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B290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ha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ve</w:t>
      </w:r>
      <w:r w:rsidR="00BB290E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4335">
        <w:rPr>
          <w:rFonts w:ascii="Times New Roman" w:hAnsi="Times New Roman" w:cs="Times New Roman"/>
          <w:color w:val="000000"/>
          <w:sz w:val="22"/>
          <w:szCs w:val="22"/>
        </w:rPr>
        <w:t>adequate</w:t>
      </w:r>
      <w:r w:rsidR="00B7318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English</w:t>
      </w:r>
      <w:r w:rsidR="00330D54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 language skills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; A</w:t>
      </w:r>
      <w:r w:rsidR="00330D54" w:rsidRPr="00E85899">
        <w:rPr>
          <w:rFonts w:ascii="Times New Roman" w:hAnsi="Times New Roman" w:cs="Times New Roman"/>
          <w:color w:val="000000"/>
          <w:sz w:val="22"/>
          <w:szCs w:val="22"/>
        </w:rPr>
        <w:t>nglophones</w:t>
      </w:r>
      <w:r w:rsidR="00626D4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: applicants with </w:t>
      </w:r>
      <w:r w:rsidR="00330D54" w:rsidRPr="00E85899">
        <w:rPr>
          <w:rFonts w:ascii="Times New Roman" w:hAnsi="Times New Roman" w:cs="Times New Roman"/>
          <w:color w:val="000000"/>
          <w:sz w:val="22"/>
          <w:szCs w:val="22"/>
        </w:rPr>
        <w:t>French language skills will be prioritized</w:t>
      </w:r>
    </w:p>
    <w:p w14:paraId="736CC618" w14:textId="77777777" w:rsidR="006050D2" w:rsidRPr="00E85899" w:rsidRDefault="006050D2" w:rsidP="00F953A7">
      <w:pPr>
        <w:rPr>
          <w:rFonts w:ascii="Times New Roman" w:hAnsi="Times New Roman" w:cs="Times New Roman"/>
          <w:sz w:val="22"/>
          <w:szCs w:val="22"/>
        </w:rPr>
      </w:pPr>
    </w:p>
    <w:p w14:paraId="7016C334" w14:textId="77777777" w:rsidR="002A4CFF" w:rsidRDefault="002A4CFF" w:rsidP="00235DAA">
      <w:pPr>
        <w:rPr>
          <w:rFonts w:ascii="Times New Roman" w:hAnsi="Times New Roman" w:cs="Times New Roman"/>
          <w:b/>
          <w:sz w:val="22"/>
          <w:szCs w:val="22"/>
        </w:rPr>
      </w:pPr>
    </w:p>
    <w:p w14:paraId="2EF87131" w14:textId="747CBACA" w:rsidR="00D65285" w:rsidRPr="00E85899" w:rsidRDefault="006050D2" w:rsidP="00235DAA">
      <w:pPr>
        <w:rPr>
          <w:rFonts w:ascii="Times New Roman" w:hAnsi="Times New Roman" w:cs="Times New Roman"/>
          <w:b/>
          <w:sz w:val="22"/>
          <w:szCs w:val="22"/>
        </w:rPr>
      </w:pPr>
      <w:r w:rsidRPr="00E8589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Selection </w:t>
      </w:r>
      <w:r w:rsidR="00235DAA" w:rsidRPr="00E85899">
        <w:rPr>
          <w:rFonts w:ascii="Times New Roman" w:hAnsi="Times New Roman" w:cs="Times New Roman"/>
          <w:b/>
          <w:sz w:val="22"/>
          <w:szCs w:val="22"/>
        </w:rPr>
        <w:t xml:space="preserve">criteria: </w:t>
      </w:r>
    </w:p>
    <w:p w14:paraId="0C1B42FD" w14:textId="5747CE79" w:rsidR="00D65285" w:rsidRPr="00E85899" w:rsidRDefault="00626D4F" w:rsidP="00626D4F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>Q</w:t>
      </w:r>
      <w:r w:rsidR="00235DAA" w:rsidRPr="00E85899">
        <w:rPr>
          <w:rFonts w:ascii="Times New Roman" w:hAnsi="Times New Roman" w:cs="Times New Roman"/>
          <w:sz w:val="22"/>
          <w:szCs w:val="22"/>
        </w:rPr>
        <w:t xml:space="preserve">uality of candidate </w:t>
      </w:r>
    </w:p>
    <w:p w14:paraId="3B58E821" w14:textId="4AC9A9BE" w:rsidR="005711F0" w:rsidRPr="00E85899" w:rsidRDefault="00626D4F" w:rsidP="00626D4F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>P</w:t>
      </w:r>
      <w:r w:rsidR="00235DAA" w:rsidRPr="00E85899">
        <w:rPr>
          <w:rFonts w:ascii="Times New Roman" w:hAnsi="Times New Roman" w:cs="Times New Roman"/>
          <w:sz w:val="22"/>
          <w:szCs w:val="22"/>
        </w:rPr>
        <w:t xml:space="preserve">otential to benefit from </w:t>
      </w:r>
      <w:r w:rsidR="007052B8" w:rsidRPr="00E85899">
        <w:rPr>
          <w:rFonts w:ascii="Times New Roman" w:hAnsi="Times New Roman" w:cs="Times New Roman"/>
          <w:sz w:val="22"/>
          <w:szCs w:val="22"/>
        </w:rPr>
        <w:t>the</w:t>
      </w:r>
      <w:r w:rsidRPr="00E85899">
        <w:rPr>
          <w:rFonts w:ascii="Times New Roman" w:hAnsi="Times New Roman" w:cs="Times New Roman"/>
          <w:sz w:val="22"/>
          <w:szCs w:val="22"/>
        </w:rPr>
        <w:t xml:space="preserve"> training and research</w:t>
      </w:r>
      <w:r w:rsidR="00235DAA" w:rsidRPr="00E85899">
        <w:rPr>
          <w:rFonts w:ascii="Times New Roman" w:hAnsi="Times New Roman" w:cs="Times New Roman"/>
          <w:sz w:val="22"/>
          <w:szCs w:val="22"/>
        </w:rPr>
        <w:t xml:space="preserve"> experience </w:t>
      </w:r>
    </w:p>
    <w:p w14:paraId="0D60A44C" w14:textId="49442818" w:rsidR="001236C7" w:rsidRDefault="00626D4F" w:rsidP="00626D4F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5711F0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otential to contribute long-term to institutional </w:t>
      </w:r>
      <w:r w:rsidR="000A7327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capacity development </w:t>
      </w:r>
    </w:p>
    <w:p w14:paraId="5E04160C" w14:textId="5C8A72FB" w:rsidR="00E25FC8" w:rsidRPr="00E25FC8" w:rsidRDefault="007D1A36" w:rsidP="00626D4F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E25FC8">
        <w:rPr>
          <w:rFonts w:ascii="Times New Roman" w:hAnsi="Times New Roman" w:cs="Times New Roman"/>
          <w:sz w:val="22"/>
          <w:szCs w:val="22"/>
        </w:rPr>
        <w:t xml:space="preserve">Potential to strengthen collaborations </w:t>
      </w:r>
      <w:r w:rsidR="00E25FC8" w:rsidRPr="00E25FC8">
        <w:rPr>
          <w:rFonts w:ascii="Times New Roman" w:hAnsi="Times New Roman" w:cs="Times New Roman"/>
          <w:sz w:val="22"/>
          <w:szCs w:val="22"/>
        </w:rPr>
        <w:t xml:space="preserve">among institutions within </w:t>
      </w:r>
      <w:r w:rsidR="00856828">
        <w:rPr>
          <w:rFonts w:ascii="Times New Roman" w:hAnsi="Times New Roman" w:cs="Times New Roman"/>
          <w:sz w:val="22"/>
          <w:szCs w:val="22"/>
        </w:rPr>
        <w:t xml:space="preserve">eligible </w:t>
      </w:r>
      <w:r w:rsidR="00E25FC8" w:rsidRPr="00E25FC8">
        <w:rPr>
          <w:rFonts w:ascii="Times New Roman" w:hAnsi="Times New Roman" w:cs="Times New Roman"/>
          <w:sz w:val="22"/>
          <w:szCs w:val="22"/>
        </w:rPr>
        <w:t>Africa</w:t>
      </w:r>
      <w:r w:rsidR="00856828">
        <w:rPr>
          <w:rFonts w:ascii="Times New Roman" w:hAnsi="Times New Roman" w:cs="Times New Roman"/>
          <w:sz w:val="22"/>
          <w:szCs w:val="22"/>
        </w:rPr>
        <w:t>n countries</w:t>
      </w:r>
      <w:r w:rsidR="00027F21" w:rsidRPr="00027F2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25FC8" w:rsidRPr="00E25FC8">
        <w:rPr>
          <w:rFonts w:ascii="Times New Roman" w:hAnsi="Times New Roman" w:cs="Times New Roman"/>
          <w:sz w:val="22"/>
          <w:szCs w:val="22"/>
        </w:rPr>
        <w:t xml:space="preserve"> and with Canada </w:t>
      </w:r>
    </w:p>
    <w:p w14:paraId="364FC0C9" w14:textId="77777777" w:rsidR="002D5DD4" w:rsidRDefault="002D5DD4" w:rsidP="002D5DD4">
      <w:pPr>
        <w:rPr>
          <w:rFonts w:ascii="Times New Roman" w:hAnsi="Times New Roman" w:cs="Times New Roman"/>
          <w:sz w:val="22"/>
          <w:szCs w:val="22"/>
        </w:rPr>
      </w:pPr>
    </w:p>
    <w:p w14:paraId="491690DD" w14:textId="650674F6" w:rsidR="002A4CFF" w:rsidRPr="002A4CFF" w:rsidRDefault="00E25FC8" w:rsidP="002A4CFF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2A4CFF">
        <w:rPr>
          <w:rFonts w:ascii="Times New Roman" w:hAnsi="Times New Roman" w:cs="Times New Roman"/>
          <w:sz w:val="22"/>
          <w:szCs w:val="22"/>
        </w:rPr>
        <w:t xml:space="preserve">Candidates who are currently collaborating or planning collaborations among institutions </w:t>
      </w:r>
      <w:r w:rsidR="00027F21">
        <w:rPr>
          <w:rFonts w:ascii="Times New Roman" w:hAnsi="Times New Roman" w:cs="Times New Roman"/>
          <w:sz w:val="22"/>
          <w:szCs w:val="22"/>
        </w:rPr>
        <w:t xml:space="preserve">in eligible </w:t>
      </w:r>
      <w:r w:rsidR="00027F21" w:rsidRPr="00E25FC8">
        <w:rPr>
          <w:rFonts w:ascii="Times New Roman" w:hAnsi="Times New Roman" w:cs="Times New Roman"/>
          <w:sz w:val="22"/>
          <w:szCs w:val="22"/>
        </w:rPr>
        <w:t>Africa</w:t>
      </w:r>
      <w:r w:rsidR="00027F21">
        <w:rPr>
          <w:rFonts w:ascii="Times New Roman" w:hAnsi="Times New Roman" w:cs="Times New Roman"/>
          <w:sz w:val="22"/>
          <w:szCs w:val="22"/>
        </w:rPr>
        <w:t>n countries</w:t>
      </w:r>
      <w:r w:rsidR="00027F21" w:rsidRPr="00027F2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27F21" w:rsidRPr="00E25FC8">
        <w:rPr>
          <w:rFonts w:ascii="Times New Roman" w:hAnsi="Times New Roman" w:cs="Times New Roman"/>
          <w:sz w:val="22"/>
          <w:szCs w:val="22"/>
        </w:rPr>
        <w:t xml:space="preserve"> </w:t>
      </w:r>
      <w:r w:rsidR="002D5DD4" w:rsidRPr="002A4CFF">
        <w:rPr>
          <w:rFonts w:ascii="Times New Roman" w:hAnsi="Times New Roman" w:cs="Times New Roman"/>
          <w:sz w:val="22"/>
          <w:szCs w:val="22"/>
        </w:rPr>
        <w:t xml:space="preserve">are </w:t>
      </w:r>
      <w:r w:rsidRPr="002A4CFF">
        <w:rPr>
          <w:rFonts w:ascii="Times New Roman" w:hAnsi="Times New Roman" w:cs="Times New Roman"/>
          <w:sz w:val="22"/>
          <w:szCs w:val="22"/>
        </w:rPr>
        <w:t>encouraged to apply.</w:t>
      </w:r>
    </w:p>
    <w:p w14:paraId="4661BB06" w14:textId="170D0918" w:rsidR="00626D4F" w:rsidRPr="002A4CFF" w:rsidRDefault="00E25FC8" w:rsidP="002A4CFF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2A4CFF">
        <w:rPr>
          <w:rFonts w:ascii="Times New Roman" w:hAnsi="Times New Roman" w:cs="Times New Roman"/>
          <w:color w:val="000000"/>
          <w:sz w:val="22"/>
          <w:szCs w:val="22"/>
        </w:rPr>
        <w:t xml:space="preserve">Female candidates </w:t>
      </w:r>
      <w:r w:rsidR="002D5DD4" w:rsidRPr="002A4CFF">
        <w:rPr>
          <w:rFonts w:ascii="Times New Roman" w:hAnsi="Times New Roman" w:cs="Times New Roman"/>
          <w:color w:val="000000"/>
          <w:sz w:val="22"/>
          <w:szCs w:val="22"/>
        </w:rPr>
        <w:t>are encouraged to apply</w:t>
      </w:r>
      <w:r w:rsidRPr="002A4CF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508B9F1" w14:textId="77777777" w:rsidR="001236C7" w:rsidRPr="00E85899" w:rsidRDefault="001236C7">
      <w:pPr>
        <w:rPr>
          <w:rFonts w:ascii="Times New Roman" w:hAnsi="Times New Roman" w:cs="Times New Roman"/>
          <w:sz w:val="22"/>
          <w:szCs w:val="22"/>
        </w:rPr>
      </w:pPr>
    </w:p>
    <w:p w14:paraId="12ED9A6F" w14:textId="36AC0E33" w:rsidR="000C0B13" w:rsidRPr="00E85899" w:rsidRDefault="00EF4744">
      <w:pPr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Applicants should send in </w:t>
      </w:r>
      <w:r w:rsidRPr="00E85899">
        <w:rPr>
          <w:rFonts w:ascii="Times New Roman" w:hAnsi="Times New Roman" w:cs="Times New Roman"/>
          <w:sz w:val="22"/>
          <w:szCs w:val="22"/>
          <w:u w:val="single"/>
        </w:rPr>
        <w:t>one pdf file</w:t>
      </w:r>
      <w:r w:rsidR="00A83A5A" w:rsidRPr="00E85899">
        <w:rPr>
          <w:rFonts w:ascii="Times New Roman" w:hAnsi="Times New Roman" w:cs="Times New Roman"/>
          <w:sz w:val="22"/>
          <w:szCs w:val="22"/>
        </w:rPr>
        <w:t>,</w:t>
      </w:r>
      <w:r w:rsidRPr="00E85899">
        <w:rPr>
          <w:rFonts w:ascii="Times New Roman" w:hAnsi="Times New Roman" w:cs="Times New Roman"/>
          <w:sz w:val="22"/>
          <w:szCs w:val="22"/>
        </w:rPr>
        <w:t xml:space="preserve"> </w:t>
      </w:r>
      <w:r w:rsidR="00CD5B3F">
        <w:rPr>
          <w:rFonts w:ascii="Times New Roman" w:hAnsi="Times New Roman" w:cs="Times New Roman"/>
          <w:sz w:val="22"/>
          <w:szCs w:val="22"/>
        </w:rPr>
        <w:t xml:space="preserve">with </w:t>
      </w:r>
      <w:r w:rsidRPr="00E85899">
        <w:rPr>
          <w:rFonts w:ascii="Times New Roman" w:hAnsi="Times New Roman" w:cs="Times New Roman"/>
          <w:sz w:val="22"/>
          <w:szCs w:val="22"/>
        </w:rPr>
        <w:t>the following items to</w:t>
      </w:r>
      <w:r w:rsidR="000C0B13" w:rsidRPr="002A4CFF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B140EE" w:rsidRPr="00CE4FA6">
          <w:rPr>
            <w:rStyle w:val="Hyperlink"/>
            <w:rFonts w:ascii="Times New Roman" w:hAnsi="Times New Roman" w:cs="Times New Roman"/>
            <w:sz w:val="22"/>
            <w:szCs w:val="22"/>
          </w:rPr>
          <w:t>qes_linkin-ghana_admin.shn@mcgill.ca</w:t>
        </w:r>
      </w:hyperlink>
    </w:p>
    <w:p w14:paraId="33388B7B" w14:textId="67E972D9" w:rsidR="00023610" w:rsidRPr="00E85899" w:rsidRDefault="002A4CFF">
      <w:pPr>
        <w:rPr>
          <w:rFonts w:ascii="Times New Roman" w:hAnsi="Times New Roman" w:cs="Times New Roman"/>
          <w:sz w:val="22"/>
          <w:szCs w:val="22"/>
        </w:rPr>
      </w:pPr>
      <w:r w:rsidRPr="002A4CF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please note that the email address includes an</w:t>
      </w:r>
      <w:r w:rsidRPr="002A4CFF">
        <w:rPr>
          <w:rFonts w:ascii="Times New Roman" w:hAnsi="Times New Roman" w:cs="Times New Roman"/>
          <w:sz w:val="22"/>
          <w:szCs w:val="22"/>
        </w:rPr>
        <w:t xml:space="preserve"> underscore after qes and after ghana)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7327" w:rsidRPr="00E85899">
        <w:rPr>
          <w:rFonts w:ascii="Times New Roman" w:hAnsi="Times New Roman" w:cs="Times New Roman"/>
          <w:b/>
          <w:sz w:val="22"/>
          <w:szCs w:val="22"/>
        </w:rPr>
        <w:t>by 23h59</w:t>
      </w:r>
      <w:r w:rsidR="00303FE1" w:rsidRPr="00E85899">
        <w:rPr>
          <w:rFonts w:ascii="Times New Roman" w:hAnsi="Times New Roman" w:cs="Times New Roman"/>
          <w:b/>
          <w:sz w:val="22"/>
          <w:szCs w:val="22"/>
        </w:rPr>
        <w:t xml:space="preserve"> GMT</w:t>
      </w:r>
      <w:r w:rsidR="008902AA" w:rsidRPr="00E8589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03FE1" w:rsidRPr="00E85899">
        <w:rPr>
          <w:rFonts w:ascii="Times New Roman" w:hAnsi="Times New Roman" w:cs="Times New Roman"/>
          <w:b/>
          <w:sz w:val="22"/>
          <w:szCs w:val="22"/>
        </w:rPr>
        <w:t>Friday Jan 22, 2022</w:t>
      </w:r>
      <w:r w:rsidR="008902AA" w:rsidRPr="00E85899">
        <w:rPr>
          <w:rFonts w:ascii="Times New Roman" w:hAnsi="Times New Roman" w:cs="Times New Roman"/>
          <w:sz w:val="22"/>
          <w:szCs w:val="22"/>
        </w:rPr>
        <w:t>.</w:t>
      </w:r>
      <w:r w:rsidR="00453716" w:rsidRPr="00E85899">
        <w:rPr>
          <w:rFonts w:ascii="Times New Roman" w:hAnsi="Times New Roman" w:cs="Times New Roman"/>
          <w:sz w:val="22"/>
          <w:szCs w:val="22"/>
        </w:rPr>
        <w:t xml:space="preserve">  </w:t>
      </w:r>
      <w:r w:rsidR="00303FE1" w:rsidRPr="00E85899">
        <w:rPr>
          <w:rFonts w:ascii="Times New Roman" w:hAnsi="Times New Roman" w:cs="Times New Roman"/>
          <w:sz w:val="22"/>
          <w:szCs w:val="22"/>
        </w:rPr>
        <w:t>Applicants will be informed of the</w:t>
      </w:r>
      <w:r w:rsidR="00CE4860" w:rsidRPr="00E85899">
        <w:rPr>
          <w:rFonts w:ascii="Times New Roman" w:hAnsi="Times New Roman" w:cs="Times New Roman"/>
          <w:sz w:val="22"/>
          <w:szCs w:val="22"/>
        </w:rPr>
        <w:t xml:space="preserve"> status of their application by January 29</w:t>
      </w:r>
      <w:r w:rsidR="00CE4860" w:rsidRPr="00E8589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E4860" w:rsidRPr="00E85899">
        <w:rPr>
          <w:rFonts w:ascii="Times New Roman" w:hAnsi="Times New Roman" w:cs="Times New Roman"/>
          <w:sz w:val="22"/>
          <w:szCs w:val="22"/>
        </w:rPr>
        <w:t>.</w:t>
      </w:r>
      <w:r w:rsidR="00AE55AE">
        <w:rPr>
          <w:rFonts w:ascii="Times New Roman" w:hAnsi="Times New Roman" w:cs="Times New Roman"/>
          <w:sz w:val="22"/>
          <w:szCs w:val="22"/>
        </w:rPr>
        <w:t xml:space="preserve">  This call will remain open until the</w:t>
      </w:r>
      <w:r w:rsidR="00896264">
        <w:rPr>
          <w:rFonts w:ascii="Times New Roman" w:hAnsi="Times New Roman" w:cs="Times New Roman"/>
          <w:sz w:val="22"/>
          <w:szCs w:val="22"/>
        </w:rPr>
        <w:t xml:space="preserve"> award positions are filled.</w:t>
      </w:r>
    </w:p>
    <w:p w14:paraId="68F1A8A9" w14:textId="77777777" w:rsidR="00CE4860" w:rsidRPr="00E85899" w:rsidRDefault="00CE4860">
      <w:pPr>
        <w:rPr>
          <w:rFonts w:ascii="Times New Roman" w:hAnsi="Times New Roman" w:cs="Times New Roman"/>
          <w:sz w:val="22"/>
          <w:szCs w:val="22"/>
        </w:rPr>
      </w:pPr>
    </w:p>
    <w:p w14:paraId="20511F5E" w14:textId="6EE64CB8" w:rsidR="00053606" w:rsidRPr="00E85899" w:rsidRDefault="00EF4744" w:rsidP="000536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Maximum </w:t>
      </w:r>
      <w:r w:rsidR="00906B2C" w:rsidRPr="00E85899">
        <w:rPr>
          <w:rFonts w:ascii="Times New Roman" w:hAnsi="Times New Roman" w:cs="Times New Roman"/>
          <w:sz w:val="22"/>
          <w:szCs w:val="22"/>
        </w:rPr>
        <w:t>one</w:t>
      </w:r>
      <w:r w:rsidR="00053606" w:rsidRPr="00E85899">
        <w:rPr>
          <w:rFonts w:ascii="Times New Roman" w:hAnsi="Times New Roman" w:cs="Times New Roman"/>
          <w:sz w:val="22"/>
          <w:szCs w:val="22"/>
        </w:rPr>
        <w:t>-</w:t>
      </w:r>
      <w:r w:rsidR="00906B2C" w:rsidRPr="00E85899">
        <w:rPr>
          <w:rFonts w:ascii="Times New Roman" w:hAnsi="Times New Roman" w:cs="Times New Roman"/>
          <w:sz w:val="22"/>
          <w:szCs w:val="22"/>
        </w:rPr>
        <w:t xml:space="preserve">page statement </w:t>
      </w:r>
      <w:r w:rsidR="00944A10" w:rsidRPr="00E85899">
        <w:rPr>
          <w:rFonts w:ascii="Times New Roman" w:hAnsi="Times New Roman" w:cs="Times New Roman"/>
          <w:sz w:val="22"/>
          <w:szCs w:val="22"/>
        </w:rPr>
        <w:t xml:space="preserve">on </w:t>
      </w:r>
      <w:r w:rsidR="00053606" w:rsidRPr="00E85899">
        <w:rPr>
          <w:rFonts w:ascii="Times New Roman" w:hAnsi="Times New Roman" w:cs="Times New Roman"/>
          <w:sz w:val="22"/>
          <w:szCs w:val="22"/>
        </w:rPr>
        <w:t xml:space="preserve">your </w:t>
      </w:r>
      <w:r w:rsidR="00E72B45" w:rsidRPr="00E85899">
        <w:rPr>
          <w:rFonts w:ascii="Times New Roman" w:hAnsi="Times New Roman" w:cs="Times New Roman"/>
          <w:sz w:val="22"/>
          <w:szCs w:val="22"/>
        </w:rPr>
        <w:t>interest in community development</w:t>
      </w:r>
      <w:r w:rsidR="00BA621E" w:rsidRPr="00E85899">
        <w:rPr>
          <w:rFonts w:ascii="Times New Roman" w:hAnsi="Times New Roman" w:cs="Times New Roman"/>
          <w:sz w:val="22"/>
          <w:szCs w:val="22"/>
        </w:rPr>
        <w:t>/</w:t>
      </w:r>
      <w:r w:rsidR="00053606" w:rsidRPr="00E85899">
        <w:rPr>
          <w:rFonts w:ascii="Times New Roman" w:hAnsi="Times New Roman" w:cs="Times New Roman"/>
          <w:sz w:val="22"/>
          <w:szCs w:val="22"/>
        </w:rPr>
        <w:t xml:space="preserve"> </w:t>
      </w:r>
      <w:r w:rsidR="00E72B45" w:rsidRPr="00E85899">
        <w:rPr>
          <w:rFonts w:ascii="Times New Roman" w:hAnsi="Times New Roman" w:cs="Times New Roman"/>
          <w:sz w:val="22"/>
          <w:szCs w:val="22"/>
        </w:rPr>
        <w:t>entrepreneurship</w:t>
      </w:r>
      <w:r w:rsidR="00053606" w:rsidRPr="00E85899">
        <w:rPr>
          <w:rFonts w:ascii="Times New Roman" w:hAnsi="Times New Roman" w:cs="Times New Roman"/>
          <w:sz w:val="22"/>
          <w:szCs w:val="22"/>
        </w:rPr>
        <w:t>/ gender equity</w:t>
      </w:r>
    </w:p>
    <w:p w14:paraId="46576429" w14:textId="56FAD291" w:rsidR="003117E6" w:rsidRPr="00E85899" w:rsidRDefault="00053606" w:rsidP="000536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>Maximum one-page statement of the value of the proposed training for your career</w:t>
      </w:r>
    </w:p>
    <w:p w14:paraId="1E62C5E7" w14:textId="58219FE8" w:rsidR="00023610" w:rsidRPr="00E85899" w:rsidRDefault="00053606" w:rsidP="000536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>Current curriculum vitae</w:t>
      </w:r>
      <w:r w:rsidR="007201CD">
        <w:rPr>
          <w:rFonts w:ascii="Times New Roman" w:hAnsi="Times New Roman" w:cs="Times New Roman"/>
          <w:sz w:val="22"/>
          <w:szCs w:val="22"/>
        </w:rPr>
        <w:t xml:space="preserve"> (maximum 3 pages)</w:t>
      </w:r>
    </w:p>
    <w:p w14:paraId="0978CF6C" w14:textId="49F014F4" w:rsidR="00E85899" w:rsidRDefault="003B3B3C" w:rsidP="00655C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Letter of </w:t>
      </w:r>
      <w:r w:rsidR="00665B55" w:rsidRPr="00E85899">
        <w:rPr>
          <w:rFonts w:ascii="Times New Roman" w:hAnsi="Times New Roman" w:cs="Times New Roman"/>
          <w:sz w:val="22"/>
          <w:szCs w:val="22"/>
        </w:rPr>
        <w:t xml:space="preserve">support from supervisor </w:t>
      </w:r>
      <w:r w:rsidR="00CE63F6">
        <w:rPr>
          <w:rFonts w:ascii="Times New Roman" w:hAnsi="Times New Roman" w:cs="Times New Roman"/>
          <w:sz w:val="22"/>
          <w:szCs w:val="22"/>
        </w:rPr>
        <w:t xml:space="preserve">(doctoral, post-doctoral) </w:t>
      </w:r>
      <w:r w:rsidR="00665B55" w:rsidRPr="00E85899">
        <w:rPr>
          <w:rFonts w:ascii="Times New Roman" w:hAnsi="Times New Roman" w:cs="Times New Roman"/>
          <w:sz w:val="22"/>
          <w:szCs w:val="22"/>
        </w:rPr>
        <w:t>or department chair</w:t>
      </w:r>
      <w:r w:rsidR="00CE63F6">
        <w:rPr>
          <w:rFonts w:ascii="Times New Roman" w:hAnsi="Times New Roman" w:cs="Times New Roman"/>
          <w:sz w:val="22"/>
          <w:szCs w:val="22"/>
        </w:rPr>
        <w:t xml:space="preserve"> (early career)</w:t>
      </w:r>
    </w:p>
    <w:p w14:paraId="1A60A21E" w14:textId="77777777" w:rsidR="00896264" w:rsidRPr="00896264" w:rsidRDefault="00896264" w:rsidP="00B34F01">
      <w:pPr>
        <w:pStyle w:val="ListParagraph"/>
        <w:ind w:left="644"/>
        <w:rPr>
          <w:rFonts w:ascii="Times New Roman" w:hAnsi="Times New Roman" w:cs="Times New Roman"/>
          <w:sz w:val="22"/>
          <w:szCs w:val="22"/>
        </w:rPr>
      </w:pPr>
    </w:p>
    <w:p w14:paraId="4E308C30" w14:textId="77777777" w:rsidR="00E85899" w:rsidRPr="00E85899" w:rsidRDefault="00E85899" w:rsidP="00655C8F">
      <w:pPr>
        <w:rPr>
          <w:rFonts w:ascii="Times New Roman" w:hAnsi="Times New Roman" w:cs="Times New Roman"/>
          <w:sz w:val="22"/>
          <w:szCs w:val="22"/>
        </w:rPr>
      </w:pPr>
    </w:p>
    <w:p w14:paraId="0181CB1E" w14:textId="43C97C7B" w:rsidR="00655C8F" w:rsidRPr="00E85899" w:rsidRDefault="00655C8F" w:rsidP="00655C8F">
      <w:pPr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>Please d</w:t>
      </w:r>
      <w:r w:rsidR="004B7A52" w:rsidRPr="00E85899">
        <w:rPr>
          <w:rFonts w:ascii="Times New Roman" w:hAnsi="Times New Roman" w:cs="Times New Roman"/>
          <w:sz w:val="22"/>
          <w:szCs w:val="22"/>
        </w:rPr>
        <w:t>irect questions to</w:t>
      </w:r>
      <w:r w:rsidRPr="00E85899">
        <w:rPr>
          <w:rFonts w:ascii="Times New Roman" w:hAnsi="Times New Roman" w:cs="Times New Roman"/>
          <w:sz w:val="22"/>
          <w:szCs w:val="22"/>
        </w:rPr>
        <w:t>:</w:t>
      </w:r>
      <w:r w:rsidR="004B7A52" w:rsidRPr="00E858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BB6415" w14:textId="70C6D9B0" w:rsidR="004B7A52" w:rsidRPr="00E85899" w:rsidRDefault="004B7A52" w:rsidP="00655C8F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Dr. </w:t>
      </w:r>
      <w:r w:rsidR="00655C8F" w:rsidRPr="00E85899">
        <w:rPr>
          <w:rFonts w:ascii="Times New Roman" w:hAnsi="Times New Roman" w:cs="Times New Roman"/>
          <w:sz w:val="22"/>
          <w:szCs w:val="22"/>
        </w:rPr>
        <w:t xml:space="preserve">Richmond </w:t>
      </w:r>
      <w:r w:rsidRPr="00E85899">
        <w:rPr>
          <w:rFonts w:ascii="Times New Roman" w:hAnsi="Times New Roman" w:cs="Times New Roman"/>
          <w:sz w:val="22"/>
          <w:szCs w:val="22"/>
        </w:rPr>
        <w:t>Aryeetey (</w:t>
      </w:r>
      <w:r w:rsidR="00655C8F" w:rsidRPr="00E85899">
        <w:rPr>
          <w:rFonts w:ascii="Times New Roman" w:hAnsi="Times New Roman" w:cs="Times New Roman"/>
          <w:sz w:val="22"/>
          <w:szCs w:val="22"/>
        </w:rPr>
        <w:t>University of Ghana</w:t>
      </w:r>
      <w:r w:rsidRPr="00E85899">
        <w:rPr>
          <w:rFonts w:ascii="Times New Roman" w:hAnsi="Times New Roman" w:cs="Times New Roman"/>
          <w:sz w:val="22"/>
          <w:szCs w:val="22"/>
        </w:rPr>
        <w:t xml:space="preserve">) at </w:t>
      </w:r>
      <w:hyperlink r:id="rId9" w:history="1">
        <w:r w:rsidRPr="00E85899">
          <w:rPr>
            <w:rStyle w:val="Hyperlink"/>
            <w:rFonts w:ascii="Times New Roman" w:hAnsi="Times New Roman" w:cs="Times New Roman"/>
            <w:sz w:val="22"/>
            <w:szCs w:val="22"/>
          </w:rPr>
          <w:t>raryeetey@ug.edu.gh</w:t>
        </w:r>
      </w:hyperlink>
    </w:p>
    <w:p w14:paraId="47D62FB0" w14:textId="77777777" w:rsidR="00B34F01" w:rsidRDefault="00655C8F" w:rsidP="00B34F01">
      <w:pPr>
        <w:ind w:left="284"/>
        <w:rPr>
          <w:rFonts w:ascii="Times New Roman" w:hAnsi="Times New Roman" w:cs="Times New Roman"/>
          <w:sz w:val="22"/>
          <w:szCs w:val="22"/>
          <w:lang w:val="fr-FR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Dr. Ella Compaore (Université Joseph KI-ZERBO) at </w:t>
      </w:r>
      <w:hyperlink r:id="rId10" w:history="1">
        <w:r w:rsidR="00B34F01" w:rsidRPr="007E1224">
          <w:rPr>
            <w:rStyle w:val="Hyperlink"/>
            <w:rFonts w:ascii="Times New Roman" w:hAnsi="Times New Roman" w:cs="Times New Roman"/>
            <w:sz w:val="22"/>
            <w:szCs w:val="22"/>
          </w:rPr>
          <w:t>ella.compaore@</w:t>
        </w:r>
        <w:r w:rsidR="00B34F01" w:rsidRPr="007E1224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ujkz.bf</w:t>
        </w:r>
      </w:hyperlink>
    </w:p>
    <w:p w14:paraId="26FB600F" w14:textId="437703B6" w:rsidR="004B7A52" w:rsidRPr="00B34F01" w:rsidRDefault="004B7A52" w:rsidP="00B34F01">
      <w:pPr>
        <w:ind w:left="284"/>
        <w:rPr>
          <w:rFonts w:ascii="Times New Roman" w:hAnsi="Times New Roman" w:cs="Times New Roman"/>
          <w:sz w:val="22"/>
          <w:szCs w:val="22"/>
          <w:lang w:val="fr-FR"/>
        </w:rPr>
      </w:pPr>
      <w:r w:rsidRPr="00E85899">
        <w:rPr>
          <w:rFonts w:ascii="Times New Roman" w:hAnsi="Times New Roman" w:cs="Times New Roman"/>
          <w:sz w:val="22"/>
          <w:szCs w:val="22"/>
        </w:rPr>
        <w:t xml:space="preserve">Dr. </w:t>
      </w:r>
      <w:r w:rsidR="00655C8F" w:rsidRPr="00E85899">
        <w:rPr>
          <w:rFonts w:ascii="Times New Roman" w:hAnsi="Times New Roman" w:cs="Times New Roman"/>
          <w:sz w:val="22"/>
          <w:szCs w:val="22"/>
        </w:rPr>
        <w:t xml:space="preserve">Grace </w:t>
      </w:r>
      <w:r w:rsidRPr="00E85899">
        <w:rPr>
          <w:rFonts w:ascii="Times New Roman" w:hAnsi="Times New Roman" w:cs="Times New Roman"/>
          <w:sz w:val="22"/>
          <w:szCs w:val="22"/>
        </w:rPr>
        <w:t>Marquis (</w:t>
      </w:r>
      <w:r w:rsidR="00655C8F" w:rsidRPr="00E85899">
        <w:rPr>
          <w:rFonts w:ascii="Times New Roman" w:hAnsi="Times New Roman" w:cs="Times New Roman"/>
          <w:sz w:val="22"/>
          <w:szCs w:val="22"/>
        </w:rPr>
        <w:t>McGill University</w:t>
      </w:r>
      <w:r w:rsidRPr="00E85899">
        <w:rPr>
          <w:rFonts w:ascii="Times New Roman" w:hAnsi="Times New Roman" w:cs="Times New Roman"/>
          <w:sz w:val="22"/>
          <w:szCs w:val="22"/>
        </w:rPr>
        <w:t>) at </w:t>
      </w:r>
      <w:hyperlink r:id="rId11" w:history="1">
        <w:r w:rsidRPr="00E85899">
          <w:rPr>
            <w:rStyle w:val="Hyperlink"/>
            <w:rFonts w:ascii="Times New Roman" w:hAnsi="Times New Roman" w:cs="Times New Roman"/>
            <w:sz w:val="22"/>
            <w:szCs w:val="22"/>
          </w:rPr>
          <w:t>grace.marquis@mcgill.ca</w:t>
        </w:r>
      </w:hyperlink>
      <w:r w:rsidRPr="00E85899">
        <w:rPr>
          <w:rStyle w:val="Hyperlink"/>
          <w:rFonts w:ascii="Times New Roman" w:hAnsi="Times New Roman" w:cs="Times New Roman"/>
          <w:sz w:val="22"/>
          <w:szCs w:val="22"/>
        </w:rPr>
        <w:t xml:space="preserve">  </w:t>
      </w:r>
      <w:r w:rsidRPr="00E85899">
        <w:rPr>
          <w:rFonts w:ascii="Times New Roman" w:eastAsiaTheme="minorHAnsi" w:hAnsi="Times New Roman" w:cs="Times New Roman"/>
          <w:sz w:val="22"/>
          <w:szCs w:val="22"/>
        </w:rPr>
        <w:tab/>
      </w:r>
    </w:p>
    <w:p w14:paraId="40C09589" w14:textId="77777777" w:rsidR="00167E06" w:rsidRPr="00E85899" w:rsidRDefault="00167E06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14A0DE8B" w14:textId="77777777" w:rsidR="004B7A52" w:rsidRPr="00E85899" w:rsidRDefault="004B7A52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7A862BB9" w14:textId="08382BB3" w:rsidR="004B7A52" w:rsidRDefault="004B7A52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6DF11A7C" w14:textId="55920A8C" w:rsidR="00896264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5EAB6E4E" w14:textId="71B3912E" w:rsidR="00896264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10D592AA" w14:textId="6C684E75" w:rsidR="00896264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7896E260" w14:textId="4F777117" w:rsidR="00896264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343A4EB5" w14:textId="3BEA36F1" w:rsidR="00896264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234A9671" w14:textId="7F7A2D30" w:rsidR="00896264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0D2476DD" w14:textId="77777777" w:rsidR="00896264" w:rsidRPr="00E85899" w:rsidRDefault="00896264" w:rsidP="00762593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7D6F0D0E" w14:textId="377EEB2C" w:rsidR="00167E06" w:rsidRDefault="00167E06" w:rsidP="00167E06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1B10D9BE" w14:textId="707E10EF" w:rsidR="00E85899" w:rsidRDefault="00E85899" w:rsidP="00167E06">
      <w:pPr>
        <w:ind w:left="284"/>
        <w:rPr>
          <w:rFonts w:ascii="Times New Roman" w:eastAsiaTheme="minorHAnsi" w:hAnsi="Times New Roman" w:cs="Times New Roman"/>
          <w:sz w:val="22"/>
          <w:szCs w:val="22"/>
        </w:rPr>
      </w:pPr>
    </w:p>
    <w:p w14:paraId="40C2D565" w14:textId="77777777" w:rsidR="002D5DD4" w:rsidRDefault="002D5DD4" w:rsidP="002D5DD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85899">
        <w:rPr>
          <w:rFonts w:ascii="Times New Roman" w:hAnsi="Times New Roman" w:cs="Times New Roman"/>
          <w:color w:val="000000"/>
          <w:sz w:val="22"/>
          <w:szCs w:val="22"/>
        </w:rPr>
        <w:t>NOTE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</w:p>
    <w:p w14:paraId="76D113B3" w14:textId="408D88CE" w:rsidR="002D5DD4" w:rsidRPr="00E85899" w:rsidRDefault="002D5DD4" w:rsidP="002D5DD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D5DD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All international and in-country travel, accommodation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85899">
        <w:rPr>
          <w:rFonts w:ascii="Times New Roman" w:hAnsi="Times New Roman" w:cs="Times New Roman"/>
          <w:color w:val="000000"/>
          <w:sz w:val="22"/>
          <w:szCs w:val="22"/>
        </w:rPr>
        <w:t>, and meals will be paid directly by the program.  Personal expenses related to visas, vaccines, COVID-19 testing, and airport transfers will be reimbursed in Ghana. The program does not provide stipends or salary compensation.</w:t>
      </w:r>
    </w:p>
    <w:p w14:paraId="5DB7CCDE" w14:textId="6F3B5635" w:rsidR="00E85899" w:rsidRDefault="00E85899" w:rsidP="002D5DD4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1348810" w14:textId="3CB51F1A" w:rsidR="001F255F" w:rsidRPr="00E85899" w:rsidRDefault="002D5DD4" w:rsidP="001F255F">
      <w:pPr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="001F255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="001F255F" w:rsidRPr="00E85899">
        <w:rPr>
          <w:rFonts w:ascii="Times New Roman" w:eastAsiaTheme="minorHAnsi" w:hAnsi="Times New Roman" w:cs="Times New Roman"/>
          <w:sz w:val="22"/>
          <w:szCs w:val="22"/>
        </w:rPr>
        <w:t>Benin, Burkina Faso, Cabo Verde, Cameroon, Central African Republic, Chad, Congo, Cote d'Ivoire, Democratic Republic of the Congo, Equatorial Guinea, Gabon, Gambia, Ghana, Guinea, Guinea-Bissau, Liberia, Mali, Mauritania, Niger, Nigeria, Sao Tome and Principe, Senegal, Sierra Leone, Togo</w:t>
      </w:r>
    </w:p>
    <w:p w14:paraId="52672F3B" w14:textId="77777777" w:rsidR="00E85899" w:rsidRPr="00E85899" w:rsidRDefault="00E85899" w:rsidP="001F255F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7358E73" w14:textId="70B08FE7" w:rsidR="00167E06" w:rsidRPr="00E85899" w:rsidRDefault="002D5DD4" w:rsidP="00655C8F">
      <w:pP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="001F255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="004222F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Some scholars may have extended time on </w:t>
      </w:r>
      <w:r w:rsidR="00626D4F" w:rsidRPr="00E85899">
        <w:rPr>
          <w:rFonts w:ascii="Times New Roman" w:hAnsi="Times New Roman" w:cs="Times New Roman"/>
          <w:color w:val="000000"/>
          <w:sz w:val="22"/>
          <w:szCs w:val="22"/>
        </w:rPr>
        <w:t>QES after the on-site program.  The m</w:t>
      </w:r>
      <w:r w:rsidR="004222F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inimum </w:t>
      </w:r>
      <w:r w:rsidR="00626D4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time with the RPP </w:t>
      </w:r>
      <w:r w:rsidR="004222F1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is 30% of the </w:t>
      </w:r>
      <w:r w:rsidR="00626D4F" w:rsidRPr="00E85899">
        <w:rPr>
          <w:rFonts w:ascii="Times New Roman" w:hAnsi="Times New Roman" w:cs="Times New Roman"/>
          <w:color w:val="000000"/>
          <w:sz w:val="22"/>
          <w:szCs w:val="22"/>
        </w:rPr>
        <w:t xml:space="preserve">total duration of a scholar’s </w:t>
      </w:r>
      <w:r w:rsidR="004222F1" w:rsidRPr="00E85899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="00626D4F" w:rsidRPr="00E8589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167E06" w:rsidRPr="00E85899" w:rsidSect="007F3E45">
      <w:headerReference w:type="default" r:id="rId12"/>
      <w:footerReference w:type="even" r:id="rId13"/>
      <w:footerReference w:type="defaul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34F8" w14:textId="77777777" w:rsidR="0099759F" w:rsidRDefault="0099759F" w:rsidP="007F6F53">
      <w:r>
        <w:separator/>
      </w:r>
    </w:p>
  </w:endnote>
  <w:endnote w:type="continuationSeparator" w:id="0">
    <w:p w14:paraId="6EB04840" w14:textId="77777777" w:rsidR="0099759F" w:rsidRDefault="0099759F" w:rsidP="007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18999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BEAA4" w14:textId="74C814B6" w:rsidR="002A4CFF" w:rsidRDefault="002A4CFF" w:rsidP="007E12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E5744F" w14:textId="77777777" w:rsidR="002A4CFF" w:rsidRDefault="002A4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9319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32D056" w14:textId="3BB92ED7" w:rsidR="002A4CFF" w:rsidRDefault="002A4CFF" w:rsidP="007E12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084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A9C68C" w14:textId="1D1DB4F6" w:rsidR="002A4CFF" w:rsidRDefault="002A4CFF">
    <w:pPr>
      <w:pStyle w:val="Footer"/>
    </w:pPr>
    <w:r>
      <w:tab/>
      <w:t xml:space="preserve">        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8140B" w14:textId="77777777" w:rsidR="0099759F" w:rsidRDefault="0099759F" w:rsidP="007F6F53">
      <w:r>
        <w:separator/>
      </w:r>
    </w:p>
  </w:footnote>
  <w:footnote w:type="continuationSeparator" w:id="0">
    <w:p w14:paraId="6A40697D" w14:textId="77777777" w:rsidR="0099759F" w:rsidRDefault="0099759F" w:rsidP="007F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7A9F" w14:textId="697AC5F8" w:rsidR="00AC139D" w:rsidRDefault="00F237AE" w:rsidP="00D6448A">
    <w:pPr>
      <w:pStyle w:val="Header"/>
      <w:jc w:val="right"/>
    </w:pPr>
    <w:r>
      <w:rPr>
        <w:sz w:val="20"/>
        <w:szCs w:val="20"/>
      </w:rPr>
      <w:t xml:space="preserve">Release </w:t>
    </w:r>
    <w:r w:rsidR="003038C0">
      <w:rPr>
        <w:sz w:val="20"/>
        <w:szCs w:val="20"/>
      </w:rPr>
      <w:t>Jan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40D"/>
    <w:multiLevelType w:val="hybridMultilevel"/>
    <w:tmpl w:val="AAC25F0A"/>
    <w:lvl w:ilvl="0" w:tplc="65C83A36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F96786"/>
    <w:multiLevelType w:val="hybridMultilevel"/>
    <w:tmpl w:val="7C6EF8D8"/>
    <w:lvl w:ilvl="0" w:tplc="76366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804"/>
    <w:multiLevelType w:val="hybridMultilevel"/>
    <w:tmpl w:val="04C083AE"/>
    <w:lvl w:ilvl="0" w:tplc="3C7CF51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A45"/>
    <w:multiLevelType w:val="hybridMultilevel"/>
    <w:tmpl w:val="31120934"/>
    <w:lvl w:ilvl="0" w:tplc="1E70FCC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9035CA"/>
    <w:multiLevelType w:val="hybridMultilevel"/>
    <w:tmpl w:val="8E96A624"/>
    <w:lvl w:ilvl="0" w:tplc="1E70FCC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4C1C"/>
    <w:multiLevelType w:val="hybridMultilevel"/>
    <w:tmpl w:val="FF389558"/>
    <w:lvl w:ilvl="0" w:tplc="76366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545C68"/>
    <w:multiLevelType w:val="hybridMultilevel"/>
    <w:tmpl w:val="E50CA018"/>
    <w:lvl w:ilvl="0" w:tplc="2AFA0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33914"/>
    <w:multiLevelType w:val="hybridMultilevel"/>
    <w:tmpl w:val="FC3AFB38"/>
    <w:lvl w:ilvl="0" w:tplc="1E70FCC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zIxNbA0NzAzMrJU0lEKTi0uzszPAykwrAUAUXOsRCwAAAA="/>
  </w:docVars>
  <w:rsids>
    <w:rsidRoot w:val="007F6F53"/>
    <w:rsid w:val="000004C0"/>
    <w:rsid w:val="00014A2D"/>
    <w:rsid w:val="00023610"/>
    <w:rsid w:val="00023E25"/>
    <w:rsid w:val="00025E4B"/>
    <w:rsid w:val="00027F21"/>
    <w:rsid w:val="00035C0A"/>
    <w:rsid w:val="00046B24"/>
    <w:rsid w:val="00053606"/>
    <w:rsid w:val="00073ED6"/>
    <w:rsid w:val="0007651B"/>
    <w:rsid w:val="000914FD"/>
    <w:rsid w:val="00097438"/>
    <w:rsid w:val="000A7327"/>
    <w:rsid w:val="000A779F"/>
    <w:rsid w:val="000C0B13"/>
    <w:rsid w:val="00103DA5"/>
    <w:rsid w:val="0011460C"/>
    <w:rsid w:val="001236C7"/>
    <w:rsid w:val="00123DC4"/>
    <w:rsid w:val="00125C49"/>
    <w:rsid w:val="00167E06"/>
    <w:rsid w:val="0017229A"/>
    <w:rsid w:val="00187F41"/>
    <w:rsid w:val="001930EA"/>
    <w:rsid w:val="00193970"/>
    <w:rsid w:val="001E119E"/>
    <w:rsid w:val="001F21A6"/>
    <w:rsid w:val="001F255F"/>
    <w:rsid w:val="001F48D3"/>
    <w:rsid w:val="00213E25"/>
    <w:rsid w:val="002268BD"/>
    <w:rsid w:val="00235CB6"/>
    <w:rsid w:val="00235DAA"/>
    <w:rsid w:val="00272A33"/>
    <w:rsid w:val="0027300E"/>
    <w:rsid w:val="002738D5"/>
    <w:rsid w:val="00295F65"/>
    <w:rsid w:val="00296103"/>
    <w:rsid w:val="002A4CFF"/>
    <w:rsid w:val="002B5A8E"/>
    <w:rsid w:val="002D5DD4"/>
    <w:rsid w:val="002E01C9"/>
    <w:rsid w:val="002F5A16"/>
    <w:rsid w:val="00300D55"/>
    <w:rsid w:val="003038C0"/>
    <w:rsid w:val="00303FE1"/>
    <w:rsid w:val="003117E6"/>
    <w:rsid w:val="00315728"/>
    <w:rsid w:val="00324E82"/>
    <w:rsid w:val="00330D54"/>
    <w:rsid w:val="0034473E"/>
    <w:rsid w:val="003505E0"/>
    <w:rsid w:val="00354394"/>
    <w:rsid w:val="003661F4"/>
    <w:rsid w:val="00366892"/>
    <w:rsid w:val="00370DEA"/>
    <w:rsid w:val="00381DC3"/>
    <w:rsid w:val="00393674"/>
    <w:rsid w:val="003A11A1"/>
    <w:rsid w:val="003A3EB7"/>
    <w:rsid w:val="003B3B3C"/>
    <w:rsid w:val="003D3060"/>
    <w:rsid w:val="003E4A6E"/>
    <w:rsid w:val="004222F1"/>
    <w:rsid w:val="004255A4"/>
    <w:rsid w:val="00430253"/>
    <w:rsid w:val="0043662A"/>
    <w:rsid w:val="00453716"/>
    <w:rsid w:val="00471393"/>
    <w:rsid w:val="00486753"/>
    <w:rsid w:val="00493E1C"/>
    <w:rsid w:val="004967F4"/>
    <w:rsid w:val="004A4070"/>
    <w:rsid w:val="004B45D2"/>
    <w:rsid w:val="004B54FA"/>
    <w:rsid w:val="004B7A52"/>
    <w:rsid w:val="004B7C45"/>
    <w:rsid w:val="005237CB"/>
    <w:rsid w:val="005332F7"/>
    <w:rsid w:val="00552D57"/>
    <w:rsid w:val="00555A95"/>
    <w:rsid w:val="005575F1"/>
    <w:rsid w:val="005660C5"/>
    <w:rsid w:val="005711F0"/>
    <w:rsid w:val="0057550B"/>
    <w:rsid w:val="0058599E"/>
    <w:rsid w:val="005B22E7"/>
    <w:rsid w:val="005C44FF"/>
    <w:rsid w:val="005F3C9B"/>
    <w:rsid w:val="005F6C3B"/>
    <w:rsid w:val="005F70A2"/>
    <w:rsid w:val="006050D2"/>
    <w:rsid w:val="006065B7"/>
    <w:rsid w:val="00626D4F"/>
    <w:rsid w:val="0063270D"/>
    <w:rsid w:val="00634335"/>
    <w:rsid w:val="00641969"/>
    <w:rsid w:val="00655C8F"/>
    <w:rsid w:val="00665B55"/>
    <w:rsid w:val="006A693B"/>
    <w:rsid w:val="006A7AE0"/>
    <w:rsid w:val="006B19CA"/>
    <w:rsid w:val="006C4399"/>
    <w:rsid w:val="006F0FB5"/>
    <w:rsid w:val="006F66DB"/>
    <w:rsid w:val="007052B8"/>
    <w:rsid w:val="00707038"/>
    <w:rsid w:val="0071678D"/>
    <w:rsid w:val="007201CD"/>
    <w:rsid w:val="0072368D"/>
    <w:rsid w:val="007504C3"/>
    <w:rsid w:val="00762593"/>
    <w:rsid w:val="00762D86"/>
    <w:rsid w:val="00766135"/>
    <w:rsid w:val="00796111"/>
    <w:rsid w:val="007D0843"/>
    <w:rsid w:val="007D1A36"/>
    <w:rsid w:val="007D7419"/>
    <w:rsid w:val="007F3E45"/>
    <w:rsid w:val="007F6F53"/>
    <w:rsid w:val="00801E24"/>
    <w:rsid w:val="00813E85"/>
    <w:rsid w:val="008231EA"/>
    <w:rsid w:val="00832496"/>
    <w:rsid w:val="0083641F"/>
    <w:rsid w:val="00836DF4"/>
    <w:rsid w:val="00852DFF"/>
    <w:rsid w:val="00856828"/>
    <w:rsid w:val="00856979"/>
    <w:rsid w:val="00873B7D"/>
    <w:rsid w:val="00885BE8"/>
    <w:rsid w:val="0089009E"/>
    <w:rsid w:val="008902AA"/>
    <w:rsid w:val="00896264"/>
    <w:rsid w:val="008A1730"/>
    <w:rsid w:val="008A31A3"/>
    <w:rsid w:val="008B3EC0"/>
    <w:rsid w:val="008B665E"/>
    <w:rsid w:val="008C69A5"/>
    <w:rsid w:val="008D391C"/>
    <w:rsid w:val="008F1BA0"/>
    <w:rsid w:val="00906B2C"/>
    <w:rsid w:val="00944A10"/>
    <w:rsid w:val="00954904"/>
    <w:rsid w:val="00961AEA"/>
    <w:rsid w:val="0096723F"/>
    <w:rsid w:val="0098510B"/>
    <w:rsid w:val="00995255"/>
    <w:rsid w:val="0099759F"/>
    <w:rsid w:val="009A0C43"/>
    <w:rsid w:val="009A30CE"/>
    <w:rsid w:val="009B0BF1"/>
    <w:rsid w:val="009C1C55"/>
    <w:rsid w:val="009D5F1B"/>
    <w:rsid w:val="00A068E9"/>
    <w:rsid w:val="00A07806"/>
    <w:rsid w:val="00A32F00"/>
    <w:rsid w:val="00A73D65"/>
    <w:rsid w:val="00A83A5A"/>
    <w:rsid w:val="00A9411C"/>
    <w:rsid w:val="00A951C6"/>
    <w:rsid w:val="00AA0E77"/>
    <w:rsid w:val="00AA169E"/>
    <w:rsid w:val="00AA718E"/>
    <w:rsid w:val="00AC139D"/>
    <w:rsid w:val="00AC4E05"/>
    <w:rsid w:val="00AD639E"/>
    <w:rsid w:val="00AE55AE"/>
    <w:rsid w:val="00AF543E"/>
    <w:rsid w:val="00B11E93"/>
    <w:rsid w:val="00B140EE"/>
    <w:rsid w:val="00B34F01"/>
    <w:rsid w:val="00B73181"/>
    <w:rsid w:val="00B8251B"/>
    <w:rsid w:val="00B9743E"/>
    <w:rsid w:val="00BA621E"/>
    <w:rsid w:val="00BB290E"/>
    <w:rsid w:val="00BF121C"/>
    <w:rsid w:val="00BF245E"/>
    <w:rsid w:val="00C06EE6"/>
    <w:rsid w:val="00C10DD1"/>
    <w:rsid w:val="00C10EFA"/>
    <w:rsid w:val="00C46EF9"/>
    <w:rsid w:val="00C52E5B"/>
    <w:rsid w:val="00C62DE1"/>
    <w:rsid w:val="00C66D3F"/>
    <w:rsid w:val="00C71A5A"/>
    <w:rsid w:val="00C930CE"/>
    <w:rsid w:val="00CA6E67"/>
    <w:rsid w:val="00CB5505"/>
    <w:rsid w:val="00CD5B3F"/>
    <w:rsid w:val="00CD643B"/>
    <w:rsid w:val="00CE408C"/>
    <w:rsid w:val="00CE4860"/>
    <w:rsid w:val="00CE63F6"/>
    <w:rsid w:val="00CE6CCA"/>
    <w:rsid w:val="00CF302E"/>
    <w:rsid w:val="00CF6C35"/>
    <w:rsid w:val="00D12374"/>
    <w:rsid w:val="00D345AE"/>
    <w:rsid w:val="00D403A2"/>
    <w:rsid w:val="00D6448A"/>
    <w:rsid w:val="00D65285"/>
    <w:rsid w:val="00D662EA"/>
    <w:rsid w:val="00D711BC"/>
    <w:rsid w:val="00D76CC9"/>
    <w:rsid w:val="00D91AC7"/>
    <w:rsid w:val="00DC1605"/>
    <w:rsid w:val="00DC25CE"/>
    <w:rsid w:val="00DE33E0"/>
    <w:rsid w:val="00DE3DB1"/>
    <w:rsid w:val="00DF2F46"/>
    <w:rsid w:val="00DF3C3A"/>
    <w:rsid w:val="00E25FC8"/>
    <w:rsid w:val="00E27FDA"/>
    <w:rsid w:val="00E55BD7"/>
    <w:rsid w:val="00E64E64"/>
    <w:rsid w:val="00E72B45"/>
    <w:rsid w:val="00E74A69"/>
    <w:rsid w:val="00E85899"/>
    <w:rsid w:val="00EA52B8"/>
    <w:rsid w:val="00EB2577"/>
    <w:rsid w:val="00EB5A01"/>
    <w:rsid w:val="00EC2B8F"/>
    <w:rsid w:val="00EE1196"/>
    <w:rsid w:val="00EE7E32"/>
    <w:rsid w:val="00EF32B4"/>
    <w:rsid w:val="00EF4744"/>
    <w:rsid w:val="00F010F6"/>
    <w:rsid w:val="00F237AE"/>
    <w:rsid w:val="00F81CB9"/>
    <w:rsid w:val="00F829C4"/>
    <w:rsid w:val="00F87A2B"/>
    <w:rsid w:val="00F953A7"/>
    <w:rsid w:val="00F96069"/>
    <w:rsid w:val="00FA7DE7"/>
    <w:rsid w:val="00FB30DD"/>
    <w:rsid w:val="00FC498F"/>
    <w:rsid w:val="00FD3F62"/>
    <w:rsid w:val="00FF2A4D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0128C"/>
  <w15:docId w15:val="{4ABD31A3-D0D9-B847-A0F0-8803238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5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53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30CE"/>
    <w:rPr>
      <w:color w:val="0563C1" w:themeColor="hyperlink"/>
      <w:u w:val="single"/>
    </w:rPr>
  </w:style>
  <w:style w:type="paragraph" w:customStyle="1" w:styleId="Default">
    <w:name w:val="Default"/>
    <w:rsid w:val="00023610"/>
    <w:pPr>
      <w:widowControl w:val="0"/>
      <w:autoSpaceDE w:val="0"/>
      <w:autoSpaceDN w:val="0"/>
      <w:adjustRightInd w:val="0"/>
      <w:spacing w:after="0" w:line="240" w:lineRule="auto"/>
    </w:pPr>
    <w:rPr>
      <w:rFonts w:ascii="Calisto MT" w:eastAsiaTheme="minorEastAsia" w:hAnsi="Calisto MT" w:cs="Calisto MT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5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5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5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3E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B1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A4CFF"/>
  </w:style>
  <w:style w:type="paragraph" w:styleId="Revision">
    <w:name w:val="Revision"/>
    <w:hidden/>
    <w:uiPriority w:val="99"/>
    <w:semiHidden/>
    <w:rsid w:val="00D76CC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s_linkin-ghana_admin.shn@mcgill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.marquis@mcgill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la.compaore@ujkz.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ryeetey@ug.edu.g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93C6-DD5A-4BD6-81BB-4AC1FFC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naddy</dc:creator>
  <cp:keywords/>
  <dc:description/>
  <cp:lastModifiedBy>Microsoft account</cp:lastModifiedBy>
  <cp:revision>2</cp:revision>
  <dcterms:created xsi:type="dcterms:W3CDTF">2022-01-04T14:55:00Z</dcterms:created>
  <dcterms:modified xsi:type="dcterms:W3CDTF">2022-01-04T14:55:00Z</dcterms:modified>
</cp:coreProperties>
</file>